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2756" w:rsidRPr="00E26890" w:rsidRDefault="00AA2756">
      <w:pPr>
        <w:rPr>
          <w:b/>
        </w:rPr>
      </w:pPr>
      <w:r w:rsidRPr="00E26890">
        <w:rPr>
          <w:rFonts w:ascii="Calibri" w:hAnsi="Calibri"/>
          <w:b/>
          <w:noProof/>
        </w:rPr>
        <w:drawing>
          <wp:inline distT="0" distB="0" distL="0" distR="0" wp14:anchorId="328CF16F" wp14:editId="6416FDD9">
            <wp:extent cx="2514600" cy="666750"/>
            <wp:effectExtent l="19050" t="0" r="0" b="0"/>
            <wp:docPr id="1" name="Picture 0" descr="PT Logo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PT Logo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66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32B8" w:rsidRPr="00384754" w:rsidRDefault="00AE0695" w:rsidP="00391421">
      <w:pPr>
        <w:rPr>
          <w:rFonts w:ascii="Arial" w:hAnsi="Arial" w:cs="Arial"/>
          <w:b/>
          <w:sz w:val="24"/>
          <w:szCs w:val="24"/>
        </w:rPr>
      </w:pPr>
      <w:r w:rsidRPr="00384754">
        <w:rPr>
          <w:rFonts w:ascii="Arial" w:hAnsi="Arial" w:cs="Arial"/>
          <w:b/>
          <w:sz w:val="24"/>
          <w:szCs w:val="24"/>
        </w:rPr>
        <w:t>DEPUTY DIRECTOR-GENERAL</w:t>
      </w:r>
      <w:r w:rsidR="00384754">
        <w:rPr>
          <w:rFonts w:ascii="Arial" w:hAnsi="Arial" w:cs="Arial"/>
          <w:b/>
          <w:sz w:val="24"/>
          <w:szCs w:val="24"/>
        </w:rPr>
        <w:tab/>
      </w:r>
      <w:r w:rsidR="00E26890" w:rsidRPr="00384754">
        <w:rPr>
          <w:rFonts w:ascii="Arial" w:hAnsi="Arial" w:cs="Arial"/>
          <w:b/>
          <w:sz w:val="24"/>
          <w:szCs w:val="24"/>
        </w:rPr>
        <w:tab/>
      </w:r>
      <w:r w:rsidRPr="00384754">
        <w:rPr>
          <w:rFonts w:ascii="Arial" w:hAnsi="Arial" w:cs="Arial"/>
          <w:b/>
          <w:sz w:val="24"/>
          <w:szCs w:val="24"/>
        </w:rPr>
        <w:t>: CORPORATE MANAGEMENT</w:t>
      </w:r>
      <w:r w:rsidR="00F132B8" w:rsidRPr="00384754">
        <w:rPr>
          <w:rFonts w:ascii="Gill Sans MT" w:hAnsi="Gill Sans MT"/>
          <w:b/>
          <w:sz w:val="24"/>
          <w:szCs w:val="24"/>
        </w:rPr>
        <w:t xml:space="preserve">     </w:t>
      </w:r>
    </w:p>
    <w:p w:rsidR="00AE0695" w:rsidRDefault="00AE0695" w:rsidP="00AE0695">
      <w:pPr>
        <w:rPr>
          <w:rFonts w:ascii="Arial" w:hAnsi="Arial" w:cs="Arial"/>
          <w:b/>
          <w:sz w:val="24"/>
          <w:szCs w:val="24"/>
        </w:rPr>
      </w:pPr>
      <w:r w:rsidRPr="00384754">
        <w:rPr>
          <w:rFonts w:ascii="Arial" w:hAnsi="Arial" w:cs="Arial"/>
          <w:b/>
          <w:sz w:val="24"/>
          <w:szCs w:val="24"/>
        </w:rPr>
        <w:t xml:space="preserve">SALARY PACKAGE </w:t>
      </w:r>
      <w:r w:rsidRPr="00384754">
        <w:rPr>
          <w:rFonts w:ascii="Arial" w:hAnsi="Arial" w:cs="Arial"/>
          <w:b/>
          <w:sz w:val="24"/>
          <w:szCs w:val="24"/>
        </w:rPr>
        <w:tab/>
      </w:r>
      <w:r w:rsidRPr="00384754">
        <w:rPr>
          <w:rFonts w:ascii="Arial" w:hAnsi="Arial" w:cs="Arial"/>
          <w:b/>
          <w:sz w:val="24"/>
          <w:szCs w:val="24"/>
        </w:rPr>
        <w:tab/>
      </w:r>
      <w:r w:rsidR="00E26890" w:rsidRPr="00384754">
        <w:rPr>
          <w:rFonts w:ascii="Arial" w:hAnsi="Arial" w:cs="Arial"/>
          <w:b/>
          <w:sz w:val="24"/>
          <w:szCs w:val="24"/>
        </w:rPr>
        <w:tab/>
      </w:r>
      <w:r w:rsidRPr="00384754">
        <w:rPr>
          <w:rFonts w:ascii="Arial" w:hAnsi="Arial" w:cs="Arial"/>
          <w:b/>
          <w:sz w:val="24"/>
          <w:szCs w:val="24"/>
        </w:rPr>
        <w:t xml:space="preserve">: </w:t>
      </w:r>
      <w:r w:rsidR="00CD7C1E">
        <w:rPr>
          <w:rFonts w:ascii="Arial" w:hAnsi="Arial" w:cs="Arial"/>
          <w:b/>
          <w:sz w:val="24"/>
          <w:szCs w:val="24"/>
        </w:rPr>
        <w:t>R1 267 806</w:t>
      </w:r>
      <w:r w:rsidRPr="00384754">
        <w:rPr>
          <w:rFonts w:ascii="Arial" w:hAnsi="Arial" w:cs="Arial"/>
          <w:b/>
          <w:sz w:val="24"/>
          <w:szCs w:val="24"/>
        </w:rPr>
        <w:t xml:space="preserve"> </w:t>
      </w:r>
      <w:r w:rsidR="00477394" w:rsidRPr="00384754">
        <w:rPr>
          <w:rFonts w:ascii="Arial" w:hAnsi="Arial" w:cs="Arial"/>
          <w:b/>
          <w:sz w:val="24"/>
          <w:szCs w:val="24"/>
        </w:rPr>
        <w:t xml:space="preserve">per annum </w:t>
      </w:r>
      <w:r w:rsidRPr="00384754">
        <w:rPr>
          <w:rFonts w:ascii="Arial" w:hAnsi="Arial" w:cs="Arial"/>
          <w:b/>
          <w:sz w:val="24"/>
          <w:szCs w:val="24"/>
        </w:rPr>
        <w:t>(ALL INCLUSIVE)</w:t>
      </w:r>
    </w:p>
    <w:p w:rsidR="00F233D2" w:rsidRPr="00384754" w:rsidRDefault="00F233D2" w:rsidP="00AE0695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SALARY LEVEL</w:t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  <w:t>: 15</w:t>
      </w:r>
    </w:p>
    <w:p w:rsidR="00AE0695" w:rsidRDefault="00AE0695" w:rsidP="00AE0695">
      <w:pPr>
        <w:rPr>
          <w:rFonts w:ascii="Arial" w:hAnsi="Arial" w:cs="Arial"/>
          <w:b/>
          <w:sz w:val="24"/>
          <w:szCs w:val="24"/>
        </w:rPr>
      </w:pPr>
      <w:r w:rsidRPr="00384754">
        <w:rPr>
          <w:rFonts w:ascii="Arial" w:hAnsi="Arial" w:cs="Arial"/>
          <w:b/>
          <w:sz w:val="24"/>
          <w:szCs w:val="24"/>
        </w:rPr>
        <w:t>REF</w:t>
      </w:r>
      <w:r w:rsidRPr="00384754">
        <w:rPr>
          <w:rFonts w:ascii="Arial" w:hAnsi="Arial" w:cs="Arial"/>
          <w:b/>
          <w:sz w:val="24"/>
          <w:szCs w:val="24"/>
        </w:rPr>
        <w:tab/>
      </w:r>
      <w:r w:rsidRPr="00384754">
        <w:rPr>
          <w:rFonts w:ascii="Arial" w:hAnsi="Arial" w:cs="Arial"/>
          <w:b/>
          <w:sz w:val="24"/>
          <w:szCs w:val="24"/>
        </w:rPr>
        <w:tab/>
      </w:r>
      <w:r w:rsidRPr="00384754">
        <w:rPr>
          <w:rFonts w:ascii="Arial" w:hAnsi="Arial" w:cs="Arial"/>
          <w:b/>
          <w:sz w:val="24"/>
          <w:szCs w:val="24"/>
        </w:rPr>
        <w:tab/>
      </w:r>
      <w:r w:rsidRPr="00384754">
        <w:rPr>
          <w:rFonts w:ascii="Arial" w:hAnsi="Arial" w:cs="Arial"/>
          <w:b/>
          <w:sz w:val="24"/>
          <w:szCs w:val="24"/>
        </w:rPr>
        <w:tab/>
      </w:r>
      <w:r w:rsidRPr="00384754">
        <w:rPr>
          <w:rFonts w:ascii="Arial" w:hAnsi="Arial" w:cs="Arial"/>
          <w:b/>
          <w:sz w:val="24"/>
          <w:szCs w:val="24"/>
        </w:rPr>
        <w:tab/>
      </w:r>
      <w:r w:rsidR="00384754">
        <w:rPr>
          <w:rFonts w:ascii="Arial" w:hAnsi="Arial" w:cs="Arial"/>
          <w:b/>
          <w:sz w:val="24"/>
          <w:szCs w:val="24"/>
        </w:rPr>
        <w:tab/>
      </w:r>
      <w:r w:rsidRPr="00384754">
        <w:rPr>
          <w:rFonts w:ascii="Arial" w:hAnsi="Arial" w:cs="Arial"/>
          <w:b/>
          <w:sz w:val="24"/>
          <w:szCs w:val="24"/>
        </w:rPr>
        <w:t xml:space="preserve">: </w:t>
      </w:r>
      <w:r w:rsidR="00CD7C1E">
        <w:rPr>
          <w:rFonts w:ascii="Arial" w:hAnsi="Arial" w:cs="Arial"/>
          <w:b/>
          <w:sz w:val="24"/>
          <w:szCs w:val="24"/>
        </w:rPr>
        <w:t>PT15/93</w:t>
      </w:r>
    </w:p>
    <w:p w:rsidR="000E3B07" w:rsidRPr="000A2B4A" w:rsidRDefault="000339E9" w:rsidP="000E3B07">
      <w:pPr>
        <w:spacing w:line="240" w:lineRule="auto"/>
        <w:jc w:val="both"/>
        <w:rPr>
          <w:rFonts w:ascii="Gill Sans MT" w:hAnsi="Gill Sans MT"/>
          <w:b/>
          <w:sz w:val="24"/>
          <w:szCs w:val="24"/>
        </w:rPr>
      </w:pPr>
      <w:r>
        <w:rPr>
          <w:rFonts w:ascii="Gill Sans MT" w:hAnsi="Gill Sans MT"/>
          <w:b/>
          <w:sz w:val="24"/>
          <w:szCs w:val="24"/>
        </w:rPr>
        <w:t xml:space="preserve">Salary:  R 1267 806 </w:t>
      </w:r>
      <w:r w:rsidRPr="000A2B4A">
        <w:rPr>
          <w:rFonts w:ascii="Gill Sans MT" w:hAnsi="Gill Sans MT"/>
          <w:b/>
          <w:sz w:val="24"/>
          <w:szCs w:val="24"/>
        </w:rPr>
        <w:t>per</w:t>
      </w:r>
      <w:r w:rsidR="000E3B07" w:rsidRPr="000A2B4A">
        <w:rPr>
          <w:rFonts w:ascii="Gill Sans MT" w:hAnsi="Gill Sans MT"/>
          <w:b/>
          <w:sz w:val="24"/>
          <w:szCs w:val="24"/>
        </w:rPr>
        <w:t xml:space="preserve"> annum all-inclusive salary package (including basic salary = 70% of package, the State’s contribution to the Government Employees Pension Fund = 13% of basic salary and a flexible portion.  The flexible portion can be structure according to the individual’s needs).           </w:t>
      </w:r>
    </w:p>
    <w:p w:rsidR="00E01D7E" w:rsidRPr="00E26890" w:rsidRDefault="00E01D7E" w:rsidP="00AE0695">
      <w:pPr>
        <w:rPr>
          <w:rFonts w:ascii="Arial" w:hAnsi="Arial" w:cs="Arial"/>
          <w:b/>
        </w:rPr>
      </w:pPr>
      <w:r w:rsidRPr="00E26890">
        <w:rPr>
          <w:rFonts w:ascii="Arial" w:hAnsi="Arial" w:cs="Arial"/>
          <w:b/>
        </w:rPr>
        <w:t xml:space="preserve">Purpose: </w:t>
      </w:r>
      <w:r w:rsidR="004366C1" w:rsidRPr="00E26890">
        <w:rPr>
          <w:rFonts w:ascii="Arial" w:eastAsia="Times New Roman" w:hAnsi="Arial" w:cs="Arial"/>
          <w:bCs/>
          <w:color w:val="000000"/>
          <w:lang w:val="en-US" w:eastAsia="en-US"/>
        </w:rPr>
        <w:t>To manage and monitor the provision of Corporate Management in the Department</w:t>
      </w:r>
      <w:r w:rsidR="00AF6A4F" w:rsidRPr="00E26890">
        <w:rPr>
          <w:rFonts w:ascii="Arial" w:eastAsia="Times New Roman" w:hAnsi="Arial" w:cs="Arial"/>
          <w:bCs/>
          <w:color w:val="000000"/>
          <w:lang w:val="en-US" w:eastAsia="en-US"/>
        </w:rPr>
        <w:t>.</w:t>
      </w:r>
    </w:p>
    <w:p w:rsidR="00131EB3" w:rsidRPr="00E26890" w:rsidRDefault="00AE0695" w:rsidP="00AE0695">
      <w:pPr>
        <w:jc w:val="both"/>
        <w:rPr>
          <w:rFonts w:ascii="Arial" w:hAnsi="Arial" w:cs="Arial"/>
          <w:b/>
        </w:rPr>
      </w:pPr>
      <w:r w:rsidRPr="00E26890">
        <w:rPr>
          <w:rFonts w:ascii="Arial" w:hAnsi="Arial" w:cs="Arial"/>
          <w:b/>
        </w:rPr>
        <w:t>REQUIREMENTS</w:t>
      </w:r>
    </w:p>
    <w:p w:rsidR="006E7D2A" w:rsidRPr="00E26890" w:rsidRDefault="006E7D2A" w:rsidP="00AE0695">
      <w:pPr>
        <w:jc w:val="both"/>
        <w:rPr>
          <w:rFonts w:ascii="Arial" w:hAnsi="Arial" w:cs="Arial"/>
        </w:rPr>
      </w:pPr>
      <w:r w:rsidRPr="00E26890">
        <w:rPr>
          <w:rFonts w:ascii="Arial" w:hAnsi="Arial" w:cs="Arial"/>
        </w:rPr>
        <w:t xml:space="preserve">A </w:t>
      </w:r>
      <w:r w:rsidRPr="00E26890">
        <w:rPr>
          <w:rFonts w:ascii="Arial" w:hAnsi="Arial" w:cs="Arial"/>
          <w:noProof/>
        </w:rPr>
        <w:t>Master’s degree or equivalent post graduate qualification</w:t>
      </w:r>
      <w:r w:rsidR="00CD7C1E">
        <w:rPr>
          <w:rFonts w:ascii="Arial" w:hAnsi="Arial" w:cs="Arial"/>
          <w:noProof/>
        </w:rPr>
        <w:t xml:space="preserve"> </w:t>
      </w:r>
      <w:r w:rsidRPr="00E26890">
        <w:rPr>
          <w:rFonts w:ascii="Arial" w:hAnsi="Arial" w:cs="Arial"/>
          <w:noProof/>
        </w:rPr>
        <w:t>in Finan</w:t>
      </w:r>
      <w:r w:rsidR="00CD7C1E">
        <w:rPr>
          <w:rFonts w:ascii="Arial" w:hAnsi="Arial" w:cs="Arial"/>
          <w:noProof/>
        </w:rPr>
        <w:t xml:space="preserve">ce/HR/SCM/Public Administration plus Minimum of </w:t>
      </w:r>
      <w:r w:rsidRPr="00E26890">
        <w:rPr>
          <w:rFonts w:ascii="Arial" w:eastAsia="Calibri" w:hAnsi="Arial" w:cs="Arial"/>
          <w:noProof/>
        </w:rPr>
        <w:t>8-10 years experience in administration or related field of which 5 years must be at Chief Director Level.</w:t>
      </w:r>
    </w:p>
    <w:p w:rsidR="00AE0695" w:rsidRPr="00E26890" w:rsidRDefault="00AE0695" w:rsidP="008D4EA4">
      <w:pPr>
        <w:jc w:val="both"/>
        <w:rPr>
          <w:rFonts w:ascii="Arial" w:hAnsi="Arial" w:cs="Arial"/>
        </w:rPr>
      </w:pPr>
      <w:r w:rsidRPr="00E26890">
        <w:rPr>
          <w:rFonts w:ascii="Arial" w:hAnsi="Arial" w:cs="Arial"/>
          <w:b/>
        </w:rPr>
        <w:t>A</w:t>
      </w:r>
      <w:r w:rsidR="008D4EA4" w:rsidRPr="00E26890">
        <w:rPr>
          <w:rFonts w:ascii="Arial" w:hAnsi="Arial" w:cs="Arial"/>
          <w:b/>
        </w:rPr>
        <w:t>pplicants must possess the following Knowledge, Skills and Competencies:</w:t>
      </w:r>
      <w:r w:rsidRPr="00E26890">
        <w:rPr>
          <w:rFonts w:ascii="Arial" w:hAnsi="Arial" w:cs="Arial"/>
        </w:rPr>
        <w:t xml:space="preserve"> </w:t>
      </w:r>
    </w:p>
    <w:p w:rsidR="008D4EA4" w:rsidRPr="00E26890" w:rsidRDefault="008D4EA4" w:rsidP="00131EB3">
      <w:pPr>
        <w:spacing w:after="0" w:line="240" w:lineRule="auto"/>
        <w:jc w:val="both"/>
        <w:rPr>
          <w:rFonts w:ascii="Arial" w:hAnsi="Arial" w:cs="Arial"/>
          <w:lang w:eastAsia="en-GB"/>
        </w:rPr>
      </w:pPr>
      <w:r w:rsidRPr="00E26890">
        <w:rPr>
          <w:rFonts w:ascii="Arial" w:hAnsi="Arial" w:cs="Arial"/>
        </w:rPr>
        <w:t xml:space="preserve">In depth understanding </w:t>
      </w:r>
      <w:r w:rsidRPr="00E26890">
        <w:rPr>
          <w:rFonts w:ascii="Arial" w:hAnsi="Arial" w:cs="Arial"/>
          <w:color w:val="000000"/>
          <w:lang w:val="en-GB"/>
        </w:rPr>
        <w:t xml:space="preserve">of legislative framework that governs the Public Service. </w:t>
      </w:r>
      <w:r w:rsidRPr="00E26890">
        <w:rPr>
          <w:rFonts w:ascii="Arial" w:hAnsi="Arial" w:cs="Arial"/>
          <w:lang w:eastAsia="en-GB"/>
        </w:rPr>
        <w:t xml:space="preserve">Understanding and application of the following prescripts: </w:t>
      </w:r>
      <w:r w:rsidRPr="00E26890">
        <w:rPr>
          <w:rFonts w:ascii="Arial" w:hAnsi="Arial" w:cs="Arial"/>
          <w:color w:val="000000"/>
          <w:lang w:val="en-GB"/>
        </w:rPr>
        <w:t>Public Finance Management Act, DORA, Treasury regulations, Treasury / Practice Notes, Treasury &amp; DPSA Circulars, General Accounting Principles,</w:t>
      </w:r>
      <w:r w:rsidR="00131EB3" w:rsidRPr="00E26890">
        <w:rPr>
          <w:rFonts w:ascii="Arial" w:hAnsi="Arial" w:cs="Arial"/>
          <w:color w:val="000000"/>
          <w:lang w:val="en-GB"/>
        </w:rPr>
        <w:t xml:space="preserve"> </w:t>
      </w:r>
      <w:r w:rsidRPr="00E26890">
        <w:rPr>
          <w:rFonts w:ascii="Arial" w:hAnsi="Arial" w:cs="Arial"/>
          <w:color w:val="000000"/>
          <w:lang w:val="en-GB"/>
        </w:rPr>
        <w:t xml:space="preserve">SCM </w:t>
      </w:r>
      <w:r w:rsidR="00131EB3" w:rsidRPr="00E26890">
        <w:rPr>
          <w:rFonts w:ascii="Arial" w:hAnsi="Arial" w:cs="Arial"/>
          <w:color w:val="000000"/>
          <w:lang w:val="en-GB"/>
        </w:rPr>
        <w:t xml:space="preserve">Guidelines </w:t>
      </w:r>
      <w:r w:rsidRPr="00E26890">
        <w:rPr>
          <w:rFonts w:ascii="Arial" w:hAnsi="Arial" w:cs="Arial"/>
          <w:color w:val="000000"/>
          <w:lang w:val="en-GB"/>
        </w:rPr>
        <w:t>and Frameworks</w:t>
      </w:r>
      <w:r w:rsidR="00131EB3" w:rsidRPr="00E26890">
        <w:rPr>
          <w:rFonts w:ascii="Arial" w:hAnsi="Arial" w:cs="Arial"/>
          <w:color w:val="000000"/>
          <w:lang w:val="en-GB"/>
        </w:rPr>
        <w:t>,</w:t>
      </w:r>
      <w:r w:rsidR="00131EB3" w:rsidRPr="00E26890">
        <w:rPr>
          <w:rFonts w:ascii="Arial" w:hAnsi="Arial" w:cs="Arial"/>
          <w:lang w:eastAsia="en-GB"/>
        </w:rPr>
        <w:t xml:space="preserve"> Understanding</w:t>
      </w:r>
      <w:r w:rsidRPr="00E26890">
        <w:rPr>
          <w:rFonts w:ascii="Arial" w:hAnsi="Arial" w:cs="Arial"/>
          <w:lang w:eastAsia="en-GB"/>
        </w:rPr>
        <w:t xml:space="preserve"> of Financial Management best practices. Financial Management Systems (PERSAL, BAS &amp; LOGIS).</w:t>
      </w:r>
      <w:r w:rsidR="00131EB3" w:rsidRPr="00E26890">
        <w:rPr>
          <w:rFonts w:ascii="Arial" w:hAnsi="Arial" w:cs="Arial"/>
          <w:lang w:eastAsia="en-GB"/>
        </w:rPr>
        <w:t xml:space="preserve"> </w:t>
      </w:r>
      <w:r w:rsidR="006E7D2A" w:rsidRPr="00E26890">
        <w:rPr>
          <w:rFonts w:ascii="Arial" w:hAnsi="Arial" w:cs="Arial"/>
          <w:lang w:eastAsia="en-GB"/>
        </w:rPr>
        <w:t xml:space="preserve">Competencies required are: </w:t>
      </w:r>
      <w:r w:rsidR="00131EB3" w:rsidRPr="00E26890">
        <w:rPr>
          <w:rFonts w:ascii="Arial" w:hAnsi="Arial" w:cs="Arial"/>
          <w:lang w:eastAsia="en-GB"/>
        </w:rPr>
        <w:t>Strategic Capability and Leadership, Financial Management, Change Management, Knowledge Management, People Management, Client Orientation and Customer Focus, Project Management, Problem Solving and Analysis, Communication, Computer Literacy</w:t>
      </w:r>
      <w:r w:rsidR="00477394" w:rsidRPr="00E26890">
        <w:rPr>
          <w:rFonts w:ascii="Arial" w:hAnsi="Arial" w:cs="Arial"/>
          <w:lang w:eastAsia="en-GB"/>
        </w:rPr>
        <w:t>.</w:t>
      </w:r>
    </w:p>
    <w:p w:rsidR="008D4EA4" w:rsidRPr="00E26890" w:rsidRDefault="008D4EA4" w:rsidP="008D4EA4">
      <w:pPr>
        <w:spacing w:after="0" w:line="240" w:lineRule="auto"/>
        <w:jc w:val="both"/>
        <w:rPr>
          <w:rFonts w:ascii="Arial" w:hAnsi="Arial" w:cs="Arial"/>
        </w:rPr>
      </w:pPr>
    </w:p>
    <w:p w:rsidR="00AE0695" w:rsidRPr="007D438C" w:rsidRDefault="00AE0695" w:rsidP="00AE0695">
      <w:pPr>
        <w:jc w:val="both"/>
        <w:rPr>
          <w:rFonts w:ascii="Arial" w:hAnsi="Arial" w:cs="Arial"/>
          <w:b/>
          <w:u w:val="single"/>
        </w:rPr>
      </w:pPr>
      <w:r w:rsidRPr="007D438C">
        <w:rPr>
          <w:rFonts w:ascii="Arial" w:hAnsi="Arial" w:cs="Arial"/>
          <w:b/>
          <w:u w:val="single"/>
        </w:rPr>
        <w:t>KEY PERFORMANCE AREAS</w:t>
      </w:r>
    </w:p>
    <w:p w:rsidR="00E26890" w:rsidRPr="00E26890" w:rsidRDefault="008D4EA4" w:rsidP="008D4EA4">
      <w:pPr>
        <w:pStyle w:val="Default"/>
        <w:jc w:val="both"/>
        <w:rPr>
          <w:color w:val="auto"/>
          <w:sz w:val="22"/>
          <w:szCs w:val="22"/>
        </w:rPr>
      </w:pPr>
      <w:r w:rsidRPr="00E26890">
        <w:rPr>
          <w:b/>
          <w:color w:val="auto"/>
          <w:sz w:val="22"/>
          <w:szCs w:val="22"/>
        </w:rPr>
        <w:t>Provide strategic leadership to ensure full execution of departmental programmes</w:t>
      </w:r>
      <w:r w:rsidR="00E26890">
        <w:rPr>
          <w:color w:val="auto"/>
          <w:sz w:val="22"/>
          <w:szCs w:val="22"/>
        </w:rPr>
        <w:t>:</w:t>
      </w:r>
      <w:r w:rsidRPr="00E26890">
        <w:rPr>
          <w:color w:val="auto"/>
          <w:sz w:val="22"/>
          <w:szCs w:val="22"/>
        </w:rPr>
        <w:t xml:space="preserve"> </w:t>
      </w:r>
    </w:p>
    <w:p w:rsidR="00E26890" w:rsidRPr="00E26890" w:rsidRDefault="00E26890" w:rsidP="00E26890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  <w:lang w:val="en-US"/>
        </w:rPr>
      </w:pPr>
      <w:r w:rsidRPr="00E26890">
        <w:rPr>
          <w:rFonts w:ascii="Arial" w:hAnsi="Arial" w:cs="Arial"/>
          <w:lang w:val="en-US"/>
        </w:rPr>
        <w:t>Develop and implement programme plan and strat</w:t>
      </w:r>
      <w:r w:rsidR="00E72AA4">
        <w:rPr>
          <w:rFonts w:ascii="Arial" w:hAnsi="Arial" w:cs="Arial"/>
          <w:lang w:val="en-US"/>
        </w:rPr>
        <w:t>egy to contribute to the  realis</w:t>
      </w:r>
      <w:r w:rsidRPr="00E26890">
        <w:rPr>
          <w:rFonts w:ascii="Arial" w:hAnsi="Arial" w:cs="Arial"/>
          <w:lang w:val="en-US"/>
        </w:rPr>
        <w:t>ation of the objectives of the department</w:t>
      </w:r>
    </w:p>
    <w:p w:rsidR="00E26890" w:rsidRPr="00E26890" w:rsidRDefault="00E26890" w:rsidP="00E26890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  <w:lang w:val="en-US"/>
        </w:rPr>
      </w:pPr>
      <w:r w:rsidRPr="00E26890">
        <w:rPr>
          <w:rFonts w:ascii="Arial" w:hAnsi="Arial" w:cs="Arial"/>
          <w:lang w:val="en-US"/>
        </w:rPr>
        <w:t xml:space="preserve">Develop and  periodically review the Service Delivery Model </w:t>
      </w:r>
    </w:p>
    <w:p w:rsidR="00E26890" w:rsidRPr="00E26890" w:rsidRDefault="00E26890" w:rsidP="00E26890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  <w:lang w:val="en-US"/>
        </w:rPr>
      </w:pPr>
      <w:r w:rsidRPr="00E26890">
        <w:rPr>
          <w:rFonts w:ascii="Arial" w:hAnsi="Arial" w:cs="Arial"/>
          <w:lang w:val="en-US"/>
        </w:rPr>
        <w:t>Develop and implement a communication and stakeholder management protocol</w:t>
      </w:r>
    </w:p>
    <w:p w:rsidR="00E26890" w:rsidRPr="00E26890" w:rsidRDefault="00E26890" w:rsidP="00E26890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  <w:lang w:val="en-US"/>
        </w:rPr>
      </w:pPr>
      <w:r w:rsidRPr="00E26890">
        <w:rPr>
          <w:rFonts w:ascii="Arial" w:hAnsi="Arial" w:cs="Arial"/>
          <w:lang w:val="en-US"/>
        </w:rPr>
        <w:t>Systems put in place and work processes improved to ensure the achievement of programme objectives.</w:t>
      </w:r>
    </w:p>
    <w:p w:rsidR="00E26890" w:rsidRPr="00E26890" w:rsidRDefault="00E26890" w:rsidP="00E26890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r w:rsidRPr="00E26890">
        <w:rPr>
          <w:rFonts w:ascii="Arial" w:hAnsi="Arial" w:cs="Arial"/>
          <w:lang w:val="en-US"/>
        </w:rPr>
        <w:t>Create an environment that enables and sustains mutually beneficial relationships in the provincial departments</w:t>
      </w:r>
    </w:p>
    <w:p w:rsidR="00E26890" w:rsidRPr="00E26890" w:rsidRDefault="00E26890" w:rsidP="00E26890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r w:rsidRPr="00E26890">
        <w:rPr>
          <w:rFonts w:ascii="Arial" w:hAnsi="Arial" w:cs="Arial"/>
          <w:lang w:val="en-US"/>
        </w:rPr>
        <w:t>Resource Management Plan and Strategy developed and implemented to ensure the programme’s contribution  in realising  the department’s objectives</w:t>
      </w:r>
    </w:p>
    <w:p w:rsidR="00E26890" w:rsidRPr="00E26890" w:rsidRDefault="00E26890" w:rsidP="00E26890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  <w:noProof/>
          <w:lang w:val="en-US"/>
        </w:rPr>
      </w:pPr>
      <w:r w:rsidRPr="00E26890">
        <w:rPr>
          <w:rFonts w:ascii="Arial" w:hAnsi="Arial" w:cs="Arial"/>
          <w:noProof/>
          <w:lang w:val="en-US"/>
        </w:rPr>
        <w:t>Annual Operational Plan developed and implemented and systems put in place to ensure delivery on programme objectives</w:t>
      </w:r>
    </w:p>
    <w:p w:rsidR="00E26890" w:rsidRPr="00CD7C1E" w:rsidRDefault="00E26890" w:rsidP="00E26890">
      <w:pPr>
        <w:pStyle w:val="Default"/>
        <w:numPr>
          <w:ilvl w:val="0"/>
          <w:numId w:val="9"/>
        </w:numPr>
        <w:jc w:val="both"/>
        <w:rPr>
          <w:color w:val="auto"/>
          <w:sz w:val="22"/>
          <w:szCs w:val="22"/>
        </w:rPr>
      </w:pPr>
      <w:r w:rsidRPr="00E26890">
        <w:rPr>
          <w:noProof/>
          <w:sz w:val="22"/>
          <w:szCs w:val="22"/>
        </w:rPr>
        <w:t>Develop and implement the Delegations Framework.</w:t>
      </w:r>
    </w:p>
    <w:p w:rsidR="00CD7C1E" w:rsidRDefault="00CD7C1E" w:rsidP="00CD7C1E">
      <w:pPr>
        <w:pStyle w:val="Default"/>
        <w:ind w:left="720"/>
        <w:jc w:val="both"/>
        <w:rPr>
          <w:noProof/>
          <w:sz w:val="22"/>
          <w:szCs w:val="22"/>
        </w:rPr>
      </w:pPr>
    </w:p>
    <w:p w:rsidR="00E26890" w:rsidRPr="00E26890" w:rsidRDefault="008D4EA4" w:rsidP="008D4EA4">
      <w:pPr>
        <w:pStyle w:val="Default"/>
        <w:jc w:val="both"/>
        <w:rPr>
          <w:noProof/>
          <w:sz w:val="22"/>
          <w:szCs w:val="22"/>
        </w:rPr>
      </w:pPr>
      <w:r w:rsidRPr="00E26890">
        <w:rPr>
          <w:b/>
          <w:noProof/>
          <w:sz w:val="22"/>
          <w:szCs w:val="22"/>
        </w:rPr>
        <w:t>Ensure provision of human resource, facilities services and the coordin</w:t>
      </w:r>
      <w:r w:rsidR="006E7D2A" w:rsidRPr="00E26890">
        <w:rPr>
          <w:b/>
          <w:noProof/>
          <w:sz w:val="22"/>
          <w:szCs w:val="22"/>
        </w:rPr>
        <w:t>a</w:t>
      </w:r>
      <w:r w:rsidRPr="00E26890">
        <w:rPr>
          <w:b/>
          <w:noProof/>
          <w:sz w:val="22"/>
          <w:szCs w:val="22"/>
        </w:rPr>
        <w:t>tion of human resorce utilisation and development programmes in the department</w:t>
      </w:r>
      <w:r w:rsidR="00E26890">
        <w:rPr>
          <w:noProof/>
          <w:sz w:val="22"/>
          <w:szCs w:val="22"/>
        </w:rPr>
        <w:t>:</w:t>
      </w:r>
    </w:p>
    <w:p w:rsidR="00E26890" w:rsidRPr="00E26890" w:rsidRDefault="00E26890" w:rsidP="008D4EA4">
      <w:pPr>
        <w:pStyle w:val="Default"/>
        <w:jc w:val="both"/>
        <w:rPr>
          <w:noProof/>
          <w:sz w:val="22"/>
          <w:szCs w:val="22"/>
        </w:rPr>
      </w:pPr>
    </w:p>
    <w:p w:rsidR="00E26890" w:rsidRPr="00E26890" w:rsidRDefault="00F233D2" w:rsidP="00E26890">
      <w:pPr>
        <w:pStyle w:val="Default"/>
        <w:numPr>
          <w:ilvl w:val="0"/>
          <w:numId w:val="11"/>
        </w:numPr>
        <w:jc w:val="both"/>
        <w:rPr>
          <w:sz w:val="22"/>
          <w:szCs w:val="22"/>
        </w:rPr>
      </w:pPr>
      <w:r>
        <w:rPr>
          <w:sz w:val="22"/>
          <w:szCs w:val="22"/>
        </w:rPr>
        <w:t>Manage the provision of H</w:t>
      </w:r>
      <w:r w:rsidR="00E26890" w:rsidRPr="00E26890">
        <w:rPr>
          <w:sz w:val="22"/>
          <w:szCs w:val="22"/>
        </w:rPr>
        <w:t xml:space="preserve">uman </w:t>
      </w:r>
      <w:r>
        <w:rPr>
          <w:sz w:val="22"/>
          <w:szCs w:val="22"/>
        </w:rPr>
        <w:t>R</w:t>
      </w:r>
      <w:r w:rsidR="00E26890" w:rsidRPr="00E26890">
        <w:rPr>
          <w:sz w:val="22"/>
          <w:szCs w:val="22"/>
        </w:rPr>
        <w:t xml:space="preserve">esource administration, </w:t>
      </w:r>
      <w:r>
        <w:rPr>
          <w:sz w:val="22"/>
          <w:szCs w:val="22"/>
        </w:rPr>
        <w:t>Organisational Development</w:t>
      </w:r>
      <w:r w:rsidR="00E26890" w:rsidRPr="00E26890">
        <w:rPr>
          <w:sz w:val="22"/>
          <w:szCs w:val="22"/>
        </w:rPr>
        <w:t xml:space="preserve"> &amp; </w:t>
      </w:r>
      <w:r>
        <w:rPr>
          <w:sz w:val="22"/>
          <w:szCs w:val="22"/>
        </w:rPr>
        <w:t>C</w:t>
      </w:r>
      <w:r w:rsidR="00E26890" w:rsidRPr="00E26890">
        <w:rPr>
          <w:sz w:val="22"/>
          <w:szCs w:val="22"/>
        </w:rPr>
        <w:t xml:space="preserve">hange </w:t>
      </w:r>
      <w:r>
        <w:rPr>
          <w:sz w:val="22"/>
          <w:szCs w:val="22"/>
        </w:rPr>
        <w:t>M</w:t>
      </w:r>
      <w:r w:rsidR="00E26890" w:rsidRPr="00E26890">
        <w:rPr>
          <w:sz w:val="22"/>
          <w:szCs w:val="22"/>
        </w:rPr>
        <w:t>anagement  programmes</w:t>
      </w:r>
    </w:p>
    <w:p w:rsidR="00E26890" w:rsidRPr="00E26890" w:rsidRDefault="00E26890" w:rsidP="00E26890">
      <w:pPr>
        <w:pStyle w:val="Default"/>
        <w:numPr>
          <w:ilvl w:val="0"/>
          <w:numId w:val="11"/>
        </w:numPr>
        <w:jc w:val="both"/>
        <w:rPr>
          <w:sz w:val="22"/>
          <w:szCs w:val="22"/>
        </w:rPr>
      </w:pPr>
      <w:r w:rsidRPr="00E26890">
        <w:rPr>
          <w:sz w:val="22"/>
          <w:szCs w:val="22"/>
        </w:rPr>
        <w:t xml:space="preserve">Manage the coordination of </w:t>
      </w:r>
      <w:r w:rsidR="00F233D2">
        <w:rPr>
          <w:sz w:val="22"/>
          <w:szCs w:val="22"/>
        </w:rPr>
        <w:t>H</w:t>
      </w:r>
      <w:r w:rsidRPr="00E26890">
        <w:rPr>
          <w:sz w:val="22"/>
          <w:szCs w:val="22"/>
        </w:rPr>
        <w:t xml:space="preserve">uman </w:t>
      </w:r>
      <w:r w:rsidR="00F233D2">
        <w:rPr>
          <w:sz w:val="22"/>
          <w:szCs w:val="22"/>
        </w:rPr>
        <w:t>R</w:t>
      </w:r>
      <w:r w:rsidRPr="00E26890">
        <w:rPr>
          <w:sz w:val="22"/>
          <w:szCs w:val="22"/>
        </w:rPr>
        <w:t xml:space="preserve">esource </w:t>
      </w:r>
      <w:r w:rsidR="00F233D2">
        <w:rPr>
          <w:sz w:val="22"/>
          <w:szCs w:val="22"/>
        </w:rPr>
        <w:t>U</w:t>
      </w:r>
      <w:r w:rsidRPr="00E26890">
        <w:rPr>
          <w:sz w:val="22"/>
          <w:szCs w:val="22"/>
        </w:rPr>
        <w:t xml:space="preserve">tilisation and </w:t>
      </w:r>
      <w:r w:rsidR="00F233D2">
        <w:rPr>
          <w:sz w:val="22"/>
          <w:szCs w:val="22"/>
        </w:rPr>
        <w:t>D</w:t>
      </w:r>
      <w:r w:rsidRPr="00E26890">
        <w:rPr>
          <w:sz w:val="22"/>
          <w:szCs w:val="22"/>
        </w:rPr>
        <w:t>evelopment programmes</w:t>
      </w:r>
    </w:p>
    <w:p w:rsidR="00E26890" w:rsidRPr="00E26890" w:rsidRDefault="00E26890" w:rsidP="00E26890">
      <w:pPr>
        <w:pStyle w:val="Default"/>
        <w:numPr>
          <w:ilvl w:val="0"/>
          <w:numId w:val="11"/>
        </w:numPr>
        <w:jc w:val="both"/>
        <w:rPr>
          <w:noProof/>
          <w:sz w:val="22"/>
          <w:szCs w:val="22"/>
        </w:rPr>
      </w:pPr>
      <w:r w:rsidRPr="00E26890">
        <w:rPr>
          <w:sz w:val="22"/>
          <w:szCs w:val="22"/>
        </w:rPr>
        <w:t>Manage &amp; monitor the provisioning of Security Management, Office Support and Auxiliary Services</w:t>
      </w:r>
      <w:r>
        <w:rPr>
          <w:sz w:val="22"/>
          <w:szCs w:val="22"/>
        </w:rPr>
        <w:t>.</w:t>
      </w:r>
    </w:p>
    <w:p w:rsidR="00E26890" w:rsidRPr="00E26890" w:rsidRDefault="00E26890" w:rsidP="008D4EA4">
      <w:pPr>
        <w:pStyle w:val="Default"/>
        <w:jc w:val="both"/>
        <w:rPr>
          <w:noProof/>
          <w:sz w:val="22"/>
          <w:szCs w:val="22"/>
        </w:rPr>
      </w:pPr>
    </w:p>
    <w:p w:rsidR="00E26890" w:rsidRPr="00E26890" w:rsidRDefault="008D4EA4" w:rsidP="008D4EA4">
      <w:pPr>
        <w:pStyle w:val="Default"/>
        <w:jc w:val="both"/>
        <w:rPr>
          <w:sz w:val="22"/>
          <w:szCs w:val="22"/>
        </w:rPr>
      </w:pPr>
      <w:r w:rsidRPr="00E26890">
        <w:rPr>
          <w:b/>
          <w:sz w:val="22"/>
          <w:szCs w:val="22"/>
        </w:rPr>
        <w:t>Ensure effective and efficient provision of financial management services in the department</w:t>
      </w:r>
      <w:r w:rsidR="00E26890">
        <w:rPr>
          <w:sz w:val="22"/>
          <w:szCs w:val="22"/>
        </w:rPr>
        <w:t xml:space="preserve">: </w:t>
      </w:r>
    </w:p>
    <w:p w:rsidR="00E26890" w:rsidRPr="00E26890" w:rsidRDefault="00E26890" w:rsidP="00E26890">
      <w:pPr>
        <w:numPr>
          <w:ilvl w:val="0"/>
          <w:numId w:val="13"/>
        </w:numPr>
        <w:spacing w:before="120" w:after="120"/>
        <w:contextualSpacing/>
        <w:rPr>
          <w:rFonts w:ascii="Arial" w:hAnsi="Arial" w:cs="Arial"/>
        </w:rPr>
      </w:pPr>
      <w:r w:rsidRPr="00E26890">
        <w:rPr>
          <w:rFonts w:ascii="Arial" w:hAnsi="Arial" w:cs="Arial"/>
          <w:color w:val="000000"/>
        </w:rPr>
        <w:t>Ensure establishment  and maintenance of  Financial Management Structures; establishment,  implementation  and monitoring of  Financial Management and Internal Control Systems</w:t>
      </w:r>
    </w:p>
    <w:p w:rsidR="00E26890" w:rsidRPr="00E26890" w:rsidRDefault="00E26890" w:rsidP="00E26890">
      <w:pPr>
        <w:numPr>
          <w:ilvl w:val="0"/>
          <w:numId w:val="13"/>
        </w:numPr>
        <w:spacing w:before="120" w:after="120"/>
        <w:contextualSpacing/>
        <w:rPr>
          <w:rFonts w:ascii="Arial" w:hAnsi="Arial" w:cs="Arial"/>
        </w:rPr>
      </w:pPr>
      <w:r w:rsidRPr="00E26890">
        <w:rPr>
          <w:rFonts w:ascii="Arial" w:hAnsi="Arial" w:cs="Arial"/>
        </w:rPr>
        <w:t>Oversee the budget preparation process, oversee and  manage the budget monitoring process, including the production of monthly and quarterly financial and performance reports</w:t>
      </w:r>
    </w:p>
    <w:p w:rsidR="00E26890" w:rsidRDefault="00E26890" w:rsidP="00E26890">
      <w:pPr>
        <w:pStyle w:val="Default"/>
        <w:numPr>
          <w:ilvl w:val="0"/>
          <w:numId w:val="13"/>
        </w:numPr>
        <w:jc w:val="both"/>
        <w:rPr>
          <w:sz w:val="22"/>
          <w:szCs w:val="22"/>
        </w:rPr>
      </w:pPr>
      <w:r w:rsidRPr="00E26890">
        <w:rPr>
          <w:sz w:val="22"/>
          <w:szCs w:val="22"/>
        </w:rPr>
        <w:t>Manage the finalisation of interim and annual financial statements and the reviewing thereof</w:t>
      </w:r>
      <w:r>
        <w:rPr>
          <w:sz w:val="22"/>
          <w:szCs w:val="22"/>
        </w:rPr>
        <w:t>.</w:t>
      </w:r>
    </w:p>
    <w:p w:rsidR="002C196A" w:rsidRDefault="002C196A" w:rsidP="00E26890">
      <w:pPr>
        <w:pStyle w:val="Default"/>
        <w:numPr>
          <w:ilvl w:val="0"/>
          <w:numId w:val="13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Oversee all departmental Supply Chain Management processes and ensure compliance </w:t>
      </w:r>
      <w:proofErr w:type="gramStart"/>
      <w:r>
        <w:rPr>
          <w:sz w:val="22"/>
          <w:szCs w:val="22"/>
        </w:rPr>
        <w:t>with  Supply</w:t>
      </w:r>
      <w:proofErr w:type="gramEnd"/>
      <w:r>
        <w:rPr>
          <w:sz w:val="22"/>
          <w:szCs w:val="22"/>
        </w:rPr>
        <w:t xml:space="preserve"> Chain Management (SCM) prescripts</w:t>
      </w:r>
      <w:r w:rsidR="00F233D2">
        <w:rPr>
          <w:sz w:val="22"/>
          <w:szCs w:val="22"/>
        </w:rPr>
        <w:t>.</w:t>
      </w:r>
    </w:p>
    <w:p w:rsidR="00E26890" w:rsidRPr="00E26890" w:rsidRDefault="00E26890" w:rsidP="00E26890">
      <w:pPr>
        <w:pStyle w:val="Default"/>
        <w:ind w:left="720"/>
        <w:jc w:val="both"/>
        <w:rPr>
          <w:sz w:val="22"/>
          <w:szCs w:val="22"/>
        </w:rPr>
      </w:pPr>
    </w:p>
    <w:p w:rsidR="00E26890" w:rsidRPr="00E26890" w:rsidRDefault="008D4EA4" w:rsidP="008D4EA4">
      <w:pPr>
        <w:pStyle w:val="Default"/>
        <w:jc w:val="both"/>
        <w:rPr>
          <w:b/>
          <w:sz w:val="22"/>
          <w:szCs w:val="22"/>
        </w:rPr>
      </w:pPr>
      <w:r w:rsidRPr="00E26890">
        <w:rPr>
          <w:b/>
          <w:sz w:val="22"/>
          <w:szCs w:val="22"/>
        </w:rPr>
        <w:t xml:space="preserve">To ensure the management and co-ordination of the implementation of strategic </w:t>
      </w:r>
      <w:r w:rsidR="00131EB3" w:rsidRPr="00E26890">
        <w:rPr>
          <w:b/>
          <w:sz w:val="22"/>
          <w:szCs w:val="22"/>
        </w:rPr>
        <w:t>management services and</w:t>
      </w:r>
      <w:r w:rsidRPr="00E26890">
        <w:rPr>
          <w:b/>
          <w:sz w:val="22"/>
          <w:szCs w:val="22"/>
        </w:rPr>
        <w:t xml:space="preserve"> the </w:t>
      </w:r>
      <w:r w:rsidR="00131EB3" w:rsidRPr="00E26890">
        <w:rPr>
          <w:b/>
          <w:sz w:val="22"/>
          <w:szCs w:val="22"/>
        </w:rPr>
        <w:t>provisioning of</w:t>
      </w:r>
      <w:r w:rsidRPr="00E26890">
        <w:rPr>
          <w:b/>
          <w:sz w:val="22"/>
          <w:szCs w:val="22"/>
        </w:rPr>
        <w:t xml:space="preserve"> legal and ICT</w:t>
      </w:r>
      <w:r w:rsidR="00131EB3" w:rsidRPr="00E26890">
        <w:rPr>
          <w:b/>
          <w:sz w:val="22"/>
          <w:szCs w:val="22"/>
        </w:rPr>
        <w:t xml:space="preserve"> </w:t>
      </w:r>
      <w:r w:rsidRPr="00E26890">
        <w:rPr>
          <w:b/>
          <w:sz w:val="22"/>
          <w:szCs w:val="22"/>
        </w:rPr>
        <w:t>services in the department</w:t>
      </w:r>
      <w:r w:rsidR="00E26890">
        <w:rPr>
          <w:b/>
          <w:sz w:val="22"/>
          <w:szCs w:val="22"/>
        </w:rPr>
        <w:t>:</w:t>
      </w:r>
    </w:p>
    <w:p w:rsidR="00E26890" w:rsidRPr="00E26890" w:rsidRDefault="00E26890" w:rsidP="00E26890">
      <w:pPr>
        <w:pStyle w:val="ListParagraph"/>
        <w:numPr>
          <w:ilvl w:val="0"/>
          <w:numId w:val="15"/>
        </w:numPr>
        <w:spacing w:before="120" w:after="120" w:line="240" w:lineRule="auto"/>
        <w:rPr>
          <w:rFonts w:ascii="Arial" w:hAnsi="Arial" w:cs="Arial"/>
          <w:lang w:val="en-US"/>
        </w:rPr>
      </w:pPr>
      <w:r w:rsidRPr="00E26890">
        <w:rPr>
          <w:rFonts w:ascii="Arial" w:hAnsi="Arial" w:cs="Arial"/>
          <w:lang w:val="en-US"/>
        </w:rPr>
        <w:t>Manage &amp;  coordinate the provision of Legal Services</w:t>
      </w:r>
    </w:p>
    <w:p w:rsidR="00E26890" w:rsidRPr="00E26890" w:rsidRDefault="00E26890" w:rsidP="00E26890">
      <w:pPr>
        <w:pStyle w:val="ListParagraph"/>
        <w:numPr>
          <w:ilvl w:val="0"/>
          <w:numId w:val="15"/>
        </w:numPr>
        <w:spacing w:before="120" w:after="120" w:line="240" w:lineRule="auto"/>
        <w:rPr>
          <w:rFonts w:ascii="Arial" w:hAnsi="Arial" w:cs="Arial"/>
          <w:lang w:val="en-US"/>
        </w:rPr>
      </w:pPr>
      <w:r w:rsidRPr="00E26890">
        <w:rPr>
          <w:rFonts w:ascii="Arial" w:hAnsi="Arial" w:cs="Arial"/>
          <w:lang w:val="en-US"/>
        </w:rPr>
        <w:t>Manage and facilitate the provision of ICT management</w:t>
      </w:r>
    </w:p>
    <w:p w:rsidR="00E26890" w:rsidRPr="00E26890" w:rsidRDefault="00E26890" w:rsidP="00E26890">
      <w:pPr>
        <w:pStyle w:val="Default"/>
        <w:numPr>
          <w:ilvl w:val="0"/>
          <w:numId w:val="15"/>
        </w:numPr>
        <w:jc w:val="both"/>
        <w:rPr>
          <w:b/>
          <w:sz w:val="22"/>
          <w:szCs w:val="22"/>
        </w:rPr>
      </w:pPr>
      <w:r w:rsidRPr="00E26890">
        <w:rPr>
          <w:sz w:val="22"/>
          <w:szCs w:val="22"/>
        </w:rPr>
        <w:t>Manage and coordinate the implementation of Strategic Planning Management Services</w:t>
      </w:r>
      <w:r>
        <w:rPr>
          <w:sz w:val="22"/>
          <w:szCs w:val="22"/>
        </w:rPr>
        <w:t>.</w:t>
      </w:r>
    </w:p>
    <w:p w:rsidR="00E26890" w:rsidRPr="00E26890" w:rsidRDefault="00E26890" w:rsidP="008D4EA4">
      <w:pPr>
        <w:pStyle w:val="Default"/>
        <w:jc w:val="both"/>
        <w:rPr>
          <w:sz w:val="22"/>
          <w:szCs w:val="22"/>
        </w:rPr>
      </w:pPr>
    </w:p>
    <w:p w:rsidR="008D4EA4" w:rsidRPr="00E26890" w:rsidRDefault="008D4EA4" w:rsidP="008D4EA4">
      <w:pPr>
        <w:pStyle w:val="Default"/>
        <w:jc w:val="both"/>
        <w:rPr>
          <w:b/>
          <w:noProof/>
          <w:sz w:val="22"/>
          <w:szCs w:val="22"/>
        </w:rPr>
      </w:pPr>
      <w:r w:rsidRPr="00E26890">
        <w:rPr>
          <w:b/>
          <w:noProof/>
          <w:sz w:val="22"/>
          <w:szCs w:val="22"/>
        </w:rPr>
        <w:t>Manage area of responsibility</w:t>
      </w:r>
      <w:r w:rsidR="00E26890">
        <w:rPr>
          <w:b/>
          <w:noProof/>
          <w:sz w:val="22"/>
          <w:szCs w:val="22"/>
        </w:rPr>
        <w:t>:</w:t>
      </w:r>
    </w:p>
    <w:p w:rsidR="00E26890" w:rsidRPr="00E26890" w:rsidRDefault="00E26890" w:rsidP="00E26890">
      <w:pPr>
        <w:pStyle w:val="ListParagraph"/>
        <w:numPr>
          <w:ilvl w:val="0"/>
          <w:numId w:val="16"/>
        </w:numPr>
        <w:spacing w:before="100" w:after="100" w:line="240" w:lineRule="auto"/>
        <w:rPr>
          <w:rFonts w:ascii="Arial" w:hAnsi="Arial" w:cs="Arial"/>
          <w:noProof/>
        </w:rPr>
      </w:pPr>
      <w:r w:rsidRPr="00E26890">
        <w:rPr>
          <w:rFonts w:ascii="Arial" w:hAnsi="Arial" w:cs="Arial"/>
          <w:noProof/>
        </w:rPr>
        <w:t>Maintain high standards by ensuring that the team / section produces excellent work  in terms of quality / quantity and timeliness</w:t>
      </w:r>
    </w:p>
    <w:p w:rsidR="00E26890" w:rsidRPr="00E26890" w:rsidRDefault="00E26890" w:rsidP="00E26890">
      <w:pPr>
        <w:pStyle w:val="ListParagraph"/>
        <w:numPr>
          <w:ilvl w:val="0"/>
          <w:numId w:val="16"/>
        </w:numPr>
        <w:spacing w:before="100" w:after="100" w:line="240" w:lineRule="auto"/>
        <w:rPr>
          <w:rFonts w:ascii="Arial" w:hAnsi="Arial" w:cs="Arial"/>
          <w:noProof/>
        </w:rPr>
      </w:pPr>
      <w:r w:rsidRPr="00E26890">
        <w:rPr>
          <w:rFonts w:ascii="Arial" w:hAnsi="Arial" w:cs="Arial"/>
          <w:noProof/>
        </w:rPr>
        <w:t>Resolve problems of motivation and control with minimum guidance from manager</w:t>
      </w:r>
    </w:p>
    <w:p w:rsidR="00E26890" w:rsidRPr="00E26890" w:rsidRDefault="00E26890" w:rsidP="00E26890">
      <w:pPr>
        <w:pStyle w:val="ListParagraph"/>
        <w:numPr>
          <w:ilvl w:val="0"/>
          <w:numId w:val="16"/>
        </w:numPr>
        <w:spacing w:before="100" w:after="100" w:line="240" w:lineRule="auto"/>
        <w:rPr>
          <w:rFonts w:ascii="Arial" w:hAnsi="Arial" w:cs="Arial"/>
          <w:noProof/>
        </w:rPr>
      </w:pPr>
      <w:r w:rsidRPr="00E26890">
        <w:rPr>
          <w:rFonts w:ascii="Arial" w:hAnsi="Arial" w:cs="Arial"/>
          <w:noProof/>
        </w:rPr>
        <w:t>Delegate functions to staff based on individual potential provide the necessary guidance and support and afford staff adequate training and development opportunities</w:t>
      </w:r>
    </w:p>
    <w:p w:rsidR="00E26890" w:rsidRPr="00E26890" w:rsidRDefault="00E26890" w:rsidP="00E26890">
      <w:pPr>
        <w:pStyle w:val="ListParagraph"/>
        <w:numPr>
          <w:ilvl w:val="0"/>
          <w:numId w:val="16"/>
        </w:numPr>
        <w:spacing w:before="100" w:after="100" w:line="240" w:lineRule="auto"/>
        <w:rPr>
          <w:rFonts w:ascii="Arial" w:hAnsi="Arial" w:cs="Arial"/>
          <w:noProof/>
        </w:rPr>
      </w:pPr>
      <w:r w:rsidRPr="00E26890">
        <w:rPr>
          <w:rFonts w:ascii="Arial" w:hAnsi="Arial" w:cs="Arial"/>
          <w:noProof/>
        </w:rPr>
        <w:t xml:space="preserve">Ensure timously development and implemetation of Work Plans and   Personal Development Plans  (PDP’s) for all subordinates </w:t>
      </w:r>
    </w:p>
    <w:p w:rsidR="00E26890" w:rsidRPr="00E26890" w:rsidRDefault="00E26890" w:rsidP="00E26890">
      <w:pPr>
        <w:pStyle w:val="ListParagraph"/>
        <w:numPr>
          <w:ilvl w:val="0"/>
          <w:numId w:val="16"/>
        </w:numPr>
        <w:spacing w:before="100" w:after="100" w:line="240" w:lineRule="auto"/>
        <w:rPr>
          <w:rFonts w:ascii="Arial" w:hAnsi="Arial" w:cs="Arial"/>
          <w:noProof/>
        </w:rPr>
      </w:pPr>
      <w:r w:rsidRPr="00E26890">
        <w:rPr>
          <w:rFonts w:ascii="Arial" w:hAnsi="Arial" w:cs="Arial"/>
          <w:noProof/>
        </w:rPr>
        <w:t>Manage daily employee performance and ensure timely Performance Assessments of all subordinates</w:t>
      </w:r>
      <w:r w:rsidRPr="00E26890">
        <w:rPr>
          <w:rFonts w:ascii="Arial" w:hAnsi="Arial" w:cs="Arial"/>
        </w:rPr>
        <w:t xml:space="preserve"> </w:t>
      </w:r>
    </w:p>
    <w:p w:rsidR="00E26890" w:rsidRPr="00E26890" w:rsidRDefault="00E26890" w:rsidP="00E26890">
      <w:pPr>
        <w:pStyle w:val="ListParagraph"/>
        <w:numPr>
          <w:ilvl w:val="0"/>
          <w:numId w:val="16"/>
        </w:numPr>
        <w:spacing w:before="100" w:after="100" w:line="240" w:lineRule="auto"/>
        <w:rPr>
          <w:rFonts w:ascii="Arial" w:hAnsi="Arial" w:cs="Arial"/>
          <w:noProof/>
        </w:rPr>
      </w:pPr>
      <w:r w:rsidRPr="00E26890">
        <w:rPr>
          <w:rFonts w:ascii="Arial" w:hAnsi="Arial" w:cs="Arial"/>
        </w:rPr>
        <w:t>Ensure management , maintenance and safekeeping of assets</w:t>
      </w:r>
      <w:r w:rsidRPr="00E26890">
        <w:rPr>
          <w:rFonts w:ascii="Arial" w:hAnsi="Arial" w:cs="Arial"/>
          <w:lang w:val="en-US"/>
        </w:rPr>
        <w:t xml:space="preserve"> </w:t>
      </w:r>
    </w:p>
    <w:p w:rsidR="008D4EA4" w:rsidRPr="002C196A" w:rsidRDefault="00E26890" w:rsidP="00E26890">
      <w:pPr>
        <w:pStyle w:val="ListParagraph"/>
        <w:numPr>
          <w:ilvl w:val="0"/>
          <w:numId w:val="16"/>
        </w:numPr>
        <w:jc w:val="both"/>
        <w:rPr>
          <w:rFonts w:ascii="Arial" w:hAnsi="Arial" w:cs="Arial"/>
          <w:b/>
        </w:rPr>
      </w:pPr>
      <w:r w:rsidRPr="00E26890">
        <w:rPr>
          <w:rFonts w:ascii="Arial" w:hAnsi="Arial" w:cs="Arial"/>
          <w:lang w:val="en-US"/>
        </w:rPr>
        <w:t xml:space="preserve">Ensure the </w:t>
      </w:r>
      <w:r w:rsidR="00683710" w:rsidRPr="00E26890">
        <w:rPr>
          <w:rFonts w:ascii="Arial" w:hAnsi="Arial" w:cs="Arial"/>
          <w:lang w:val="en-US"/>
        </w:rPr>
        <w:t>implementation and</w:t>
      </w:r>
      <w:r w:rsidRPr="00E26890">
        <w:rPr>
          <w:rFonts w:ascii="Arial" w:hAnsi="Arial" w:cs="Arial"/>
          <w:lang w:val="en-US"/>
        </w:rPr>
        <w:t xml:space="preserve"> </w:t>
      </w:r>
      <w:r w:rsidR="00683710" w:rsidRPr="00E26890">
        <w:rPr>
          <w:rFonts w:ascii="Arial" w:hAnsi="Arial" w:cs="Arial"/>
          <w:lang w:val="en-US"/>
        </w:rPr>
        <w:t>management of</w:t>
      </w:r>
      <w:r w:rsidRPr="00E26890">
        <w:rPr>
          <w:rFonts w:ascii="Arial" w:hAnsi="Arial" w:cs="Arial"/>
          <w:lang w:val="en-US"/>
        </w:rPr>
        <w:t xml:space="preserve"> Risk, </w:t>
      </w:r>
      <w:r w:rsidR="007D438C" w:rsidRPr="00E26890">
        <w:rPr>
          <w:rFonts w:ascii="Arial" w:hAnsi="Arial" w:cs="Arial"/>
          <w:lang w:val="en-US"/>
        </w:rPr>
        <w:t xml:space="preserve">Finance </w:t>
      </w:r>
      <w:r w:rsidR="007D438C" w:rsidRPr="00E26890">
        <w:rPr>
          <w:rFonts w:ascii="Arial" w:hAnsi="Arial" w:cs="Arial"/>
        </w:rPr>
        <w:t>and</w:t>
      </w:r>
      <w:r w:rsidRPr="00E26890">
        <w:rPr>
          <w:rFonts w:ascii="Arial" w:hAnsi="Arial" w:cs="Arial"/>
        </w:rPr>
        <w:t xml:space="preserve"> </w:t>
      </w:r>
      <w:r w:rsidR="007D438C">
        <w:rPr>
          <w:rFonts w:ascii="Arial" w:hAnsi="Arial" w:cs="Arial"/>
        </w:rPr>
        <w:t>S</w:t>
      </w:r>
      <w:r w:rsidRPr="00E26890">
        <w:rPr>
          <w:rFonts w:ascii="Arial" w:hAnsi="Arial" w:cs="Arial"/>
        </w:rPr>
        <w:t>upply-</w:t>
      </w:r>
      <w:r w:rsidR="007D438C">
        <w:rPr>
          <w:rFonts w:ascii="Arial" w:hAnsi="Arial" w:cs="Arial"/>
        </w:rPr>
        <w:t>C</w:t>
      </w:r>
      <w:r w:rsidRPr="00E26890">
        <w:rPr>
          <w:rFonts w:ascii="Arial" w:hAnsi="Arial" w:cs="Arial"/>
        </w:rPr>
        <w:t>hain Management protocols and prescripts in area of responsibility</w:t>
      </w:r>
      <w:r>
        <w:rPr>
          <w:rFonts w:ascii="Arial" w:hAnsi="Arial" w:cs="Arial"/>
        </w:rPr>
        <w:t>.</w:t>
      </w:r>
    </w:p>
    <w:p w:rsidR="002C196A" w:rsidRPr="00F622FB" w:rsidRDefault="00F622FB" w:rsidP="00E26890">
      <w:pPr>
        <w:pStyle w:val="ListParagraph"/>
        <w:numPr>
          <w:ilvl w:val="0"/>
          <w:numId w:val="16"/>
        </w:numPr>
        <w:jc w:val="both"/>
        <w:rPr>
          <w:rFonts w:ascii="Arial" w:hAnsi="Arial" w:cs="Arial"/>
        </w:rPr>
      </w:pPr>
      <w:r w:rsidRPr="00F622FB">
        <w:rPr>
          <w:rFonts w:ascii="Arial" w:hAnsi="Arial" w:cs="Arial"/>
        </w:rPr>
        <w:t>Ensure compliance by the department will all PFMA requirements and Treasury regulations</w:t>
      </w:r>
      <w:r w:rsidR="00F233D2">
        <w:rPr>
          <w:rFonts w:ascii="Arial" w:hAnsi="Arial" w:cs="Arial"/>
        </w:rPr>
        <w:t>.</w:t>
      </w:r>
    </w:p>
    <w:p w:rsidR="00F132B8" w:rsidRPr="00E26890" w:rsidRDefault="00F233D2" w:rsidP="00F132B8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A</w:t>
      </w:r>
      <w:r w:rsidR="00F132B8" w:rsidRPr="00E26890">
        <w:rPr>
          <w:rFonts w:ascii="Arial" w:hAnsi="Arial" w:cs="Arial"/>
          <w:b/>
        </w:rPr>
        <w:t>PPLICATION INSTRUCTIONS</w:t>
      </w:r>
    </w:p>
    <w:p w:rsidR="00F132B8" w:rsidRPr="00E26890" w:rsidRDefault="00F132B8" w:rsidP="00F132B8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</w:rPr>
      </w:pPr>
      <w:r w:rsidRPr="00E26890">
        <w:rPr>
          <w:rFonts w:ascii="Arial" w:hAnsi="Arial" w:cs="Arial"/>
        </w:rPr>
        <w:t xml:space="preserve">Applications must be submitted on the Application for Employment Form (Z83) obtainable from any Public Service Department or go to </w:t>
      </w:r>
      <w:hyperlink r:id="rId7" w:history="1">
        <w:r w:rsidRPr="00E26890">
          <w:rPr>
            <w:rStyle w:val="Hyperlink"/>
            <w:rFonts w:ascii="Arial" w:hAnsi="Arial" w:cs="Arial"/>
          </w:rPr>
          <w:t>www.gov.za</w:t>
        </w:r>
      </w:hyperlink>
      <w:r w:rsidRPr="00E26890">
        <w:rPr>
          <w:rFonts w:ascii="Arial" w:hAnsi="Arial" w:cs="Arial"/>
        </w:rPr>
        <w:t xml:space="preserve"> and should be accompanied by a comprehensive CV, including at least two contactable referees, and certified copies of qualifications, </w:t>
      </w:r>
      <w:proofErr w:type="spellStart"/>
      <w:r w:rsidRPr="00E26890">
        <w:rPr>
          <w:rFonts w:ascii="Arial" w:hAnsi="Arial" w:cs="Arial"/>
        </w:rPr>
        <w:t>drivers</w:t>
      </w:r>
      <w:proofErr w:type="spellEnd"/>
      <w:r w:rsidRPr="00E26890">
        <w:rPr>
          <w:rFonts w:ascii="Arial" w:hAnsi="Arial" w:cs="Arial"/>
        </w:rPr>
        <w:t xml:space="preserve"> license (where applicable) and Identity Document</w:t>
      </w:r>
      <w:r w:rsidR="00DC4752">
        <w:rPr>
          <w:rFonts w:ascii="Arial" w:hAnsi="Arial" w:cs="Arial"/>
        </w:rPr>
        <w:t xml:space="preserve"> </w:t>
      </w:r>
      <w:r w:rsidRPr="00E26890">
        <w:rPr>
          <w:rFonts w:ascii="Arial" w:hAnsi="Arial" w:cs="Arial"/>
        </w:rPr>
        <w:t>(with an original certification stamp, Z83 form must be signed by an original signature)</w:t>
      </w:r>
    </w:p>
    <w:p w:rsidR="00F132B8" w:rsidRPr="00E26890" w:rsidRDefault="00F132B8" w:rsidP="00F132B8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</w:rPr>
      </w:pPr>
      <w:r w:rsidRPr="00E26890">
        <w:rPr>
          <w:rFonts w:ascii="Arial" w:hAnsi="Arial" w:cs="Arial"/>
        </w:rPr>
        <w:t>It is the responsibility of applicants in possession of foreign qualifications to submit evaluated results by the South African Qualification Authority (SAQA).</w:t>
      </w:r>
    </w:p>
    <w:p w:rsidR="00F132B8" w:rsidRPr="00E26890" w:rsidRDefault="00F132B8" w:rsidP="00F132B8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</w:rPr>
      </w:pPr>
      <w:r w:rsidRPr="00E26890">
        <w:rPr>
          <w:rFonts w:ascii="Arial" w:hAnsi="Arial" w:cs="Arial"/>
        </w:rPr>
        <w:t>The Department of Provincial Treasury welcomes people with disabilities.</w:t>
      </w:r>
    </w:p>
    <w:p w:rsidR="00F132B8" w:rsidRDefault="00F132B8" w:rsidP="00F132B8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</w:rPr>
      </w:pPr>
      <w:r w:rsidRPr="00E26890">
        <w:rPr>
          <w:rFonts w:ascii="Arial" w:hAnsi="Arial" w:cs="Arial"/>
        </w:rPr>
        <w:t>Females and people with disabilities are encouraged to apply and will be given preference.</w:t>
      </w:r>
    </w:p>
    <w:p w:rsidR="007551E8" w:rsidRDefault="007551E8" w:rsidP="007551E8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All shortlisted candidates will be subjected to a technical exercise that intends to test relevant elements of the job.</w:t>
      </w:r>
    </w:p>
    <w:p w:rsidR="00F132B8" w:rsidRPr="00E26890" w:rsidRDefault="00F132B8" w:rsidP="00F132B8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</w:rPr>
      </w:pPr>
      <w:r w:rsidRPr="00E26890">
        <w:rPr>
          <w:rFonts w:ascii="Arial" w:hAnsi="Arial" w:cs="Arial"/>
        </w:rPr>
        <w:t>Short listed candidates will be required to undergo competency assessments.</w:t>
      </w:r>
    </w:p>
    <w:p w:rsidR="00F132B8" w:rsidRPr="00E26890" w:rsidRDefault="00F132B8" w:rsidP="00F132B8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</w:rPr>
      </w:pPr>
      <w:r w:rsidRPr="00E26890">
        <w:rPr>
          <w:rFonts w:ascii="Arial" w:hAnsi="Arial" w:cs="Arial"/>
        </w:rPr>
        <w:t>All short listed candidates will be required to undergo security clearance.</w:t>
      </w:r>
    </w:p>
    <w:p w:rsidR="00F132B8" w:rsidRDefault="00F132B8" w:rsidP="00F132B8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</w:rPr>
      </w:pPr>
      <w:r w:rsidRPr="00E26890">
        <w:rPr>
          <w:rFonts w:ascii="Arial" w:hAnsi="Arial" w:cs="Arial"/>
        </w:rPr>
        <w:t>All the appointments are subject to State Security Agency (SSA) security screening.</w:t>
      </w:r>
    </w:p>
    <w:p w:rsidR="001E35C8" w:rsidRDefault="001E35C8" w:rsidP="001E35C8">
      <w:pPr>
        <w:spacing w:after="0" w:line="240" w:lineRule="auto"/>
        <w:jc w:val="both"/>
        <w:rPr>
          <w:rFonts w:ascii="Arial" w:hAnsi="Arial" w:cs="Arial"/>
        </w:rPr>
      </w:pPr>
    </w:p>
    <w:p w:rsidR="001E35C8" w:rsidRPr="001E35C8" w:rsidRDefault="001E35C8" w:rsidP="001E35C8">
      <w:pPr>
        <w:jc w:val="both"/>
        <w:rPr>
          <w:rFonts w:ascii="Arial" w:eastAsia="Calibri" w:hAnsi="Arial" w:cs="Arial"/>
        </w:rPr>
      </w:pPr>
      <w:r w:rsidRPr="001E35C8">
        <w:rPr>
          <w:rFonts w:ascii="Arial" w:eastAsia="Calibri" w:hAnsi="Arial" w:cs="Arial"/>
        </w:rPr>
        <w:t xml:space="preserve">Applications can be forwarded through one of the following options: </w:t>
      </w:r>
    </w:p>
    <w:p w:rsidR="001E35C8" w:rsidRPr="001E35C8" w:rsidRDefault="001E35C8" w:rsidP="001E35C8">
      <w:pPr>
        <w:numPr>
          <w:ilvl w:val="0"/>
          <w:numId w:val="5"/>
        </w:numPr>
        <w:contextualSpacing/>
        <w:jc w:val="both"/>
        <w:rPr>
          <w:rFonts w:ascii="Arial" w:eastAsia="Calibri" w:hAnsi="Arial" w:cs="Arial"/>
        </w:rPr>
      </w:pPr>
      <w:r w:rsidRPr="001E35C8">
        <w:rPr>
          <w:rFonts w:ascii="Arial" w:eastAsia="Calibri" w:hAnsi="Arial" w:cs="Arial"/>
          <w:b/>
        </w:rPr>
        <w:t>Post</w:t>
      </w:r>
      <w:r w:rsidRPr="001E35C8">
        <w:rPr>
          <w:rFonts w:ascii="Arial" w:eastAsia="Calibri" w:hAnsi="Arial" w:cs="Arial"/>
        </w:rPr>
        <w:t>: The Director: Human Resources Services, Eastern Cape Provincial Treasury, Private Bag x0029 ,Bhisho,5605</w:t>
      </w:r>
    </w:p>
    <w:p w:rsidR="001E35C8" w:rsidRDefault="001E35C8" w:rsidP="001E35C8">
      <w:pPr>
        <w:numPr>
          <w:ilvl w:val="0"/>
          <w:numId w:val="5"/>
        </w:numPr>
        <w:contextualSpacing/>
        <w:jc w:val="both"/>
        <w:rPr>
          <w:rFonts w:ascii="Arial" w:eastAsia="Calibri" w:hAnsi="Arial" w:cs="Arial"/>
        </w:rPr>
      </w:pPr>
      <w:r w:rsidRPr="001E35C8">
        <w:rPr>
          <w:rFonts w:ascii="Arial" w:eastAsia="Calibri" w:hAnsi="Arial" w:cs="Arial"/>
          <w:b/>
        </w:rPr>
        <w:t xml:space="preserve">Hand Delivery: </w:t>
      </w:r>
      <w:r w:rsidRPr="001E35C8">
        <w:rPr>
          <w:rFonts w:ascii="Arial" w:eastAsia="Calibri" w:hAnsi="Arial" w:cs="Arial"/>
        </w:rPr>
        <w:t>Human Resources Section, Provincial Treasury, Room No: 3052 3</w:t>
      </w:r>
      <w:r w:rsidRPr="001E35C8">
        <w:rPr>
          <w:rFonts w:ascii="Arial" w:eastAsia="Calibri" w:hAnsi="Arial" w:cs="Arial"/>
          <w:vertAlign w:val="superscript"/>
        </w:rPr>
        <w:t>rd</w:t>
      </w:r>
      <w:r w:rsidRPr="001E35C8">
        <w:rPr>
          <w:rFonts w:ascii="Arial" w:eastAsia="Calibri" w:hAnsi="Arial" w:cs="Arial"/>
        </w:rPr>
        <w:t xml:space="preserve"> Floor: </w:t>
      </w:r>
      <w:proofErr w:type="spellStart"/>
      <w:r w:rsidRPr="001E35C8">
        <w:rPr>
          <w:rFonts w:ascii="Arial" w:eastAsia="Calibri" w:hAnsi="Arial" w:cs="Arial"/>
        </w:rPr>
        <w:t>Tyamzashe</w:t>
      </w:r>
      <w:proofErr w:type="spellEnd"/>
      <w:r w:rsidRPr="001E35C8">
        <w:rPr>
          <w:rFonts w:ascii="Arial" w:eastAsia="Calibri" w:hAnsi="Arial" w:cs="Arial"/>
        </w:rPr>
        <w:t xml:space="preserve"> Building, </w:t>
      </w:r>
      <w:proofErr w:type="spellStart"/>
      <w:r w:rsidRPr="001E35C8">
        <w:rPr>
          <w:rFonts w:ascii="Arial" w:eastAsia="Calibri" w:hAnsi="Arial" w:cs="Arial"/>
        </w:rPr>
        <w:t>Bhisho</w:t>
      </w:r>
      <w:proofErr w:type="spellEnd"/>
      <w:r w:rsidRPr="001E35C8">
        <w:rPr>
          <w:rFonts w:ascii="Arial" w:eastAsia="Calibri" w:hAnsi="Arial" w:cs="Arial"/>
        </w:rPr>
        <w:t xml:space="preserve">. </w:t>
      </w:r>
    </w:p>
    <w:p w:rsidR="001E35C8" w:rsidRPr="001E35C8" w:rsidRDefault="001E35C8" w:rsidP="001E35C8">
      <w:pPr>
        <w:ind w:left="720"/>
        <w:contextualSpacing/>
        <w:jc w:val="both"/>
        <w:rPr>
          <w:rFonts w:ascii="Arial" w:eastAsia="Calibri" w:hAnsi="Arial" w:cs="Arial"/>
        </w:rPr>
      </w:pPr>
    </w:p>
    <w:p w:rsidR="00F132B8" w:rsidRPr="001E35C8" w:rsidRDefault="001E35C8" w:rsidP="001E35C8">
      <w:pPr>
        <w:jc w:val="both"/>
        <w:rPr>
          <w:rFonts w:ascii="Arial" w:eastAsia="Calibri" w:hAnsi="Arial" w:cs="Arial"/>
          <w:b/>
        </w:rPr>
      </w:pPr>
      <w:r w:rsidRPr="001E35C8">
        <w:rPr>
          <w:rFonts w:ascii="Arial" w:eastAsia="Calibri" w:hAnsi="Arial" w:cs="Arial"/>
          <w:b/>
        </w:rPr>
        <w:t>Failure to submit a comprehensive CV, qualifications and the signed Z83 form will result in the disqualification of th</w:t>
      </w:r>
      <w:r>
        <w:rPr>
          <w:rFonts w:ascii="Arial" w:eastAsia="Calibri" w:hAnsi="Arial" w:cs="Arial"/>
          <w:b/>
        </w:rPr>
        <w:t>e application from the process.</w:t>
      </w:r>
    </w:p>
    <w:p w:rsidR="00F132B8" w:rsidRPr="00E26890" w:rsidRDefault="00F132B8" w:rsidP="00F132B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</w:rPr>
      </w:pPr>
    </w:p>
    <w:p w:rsidR="00F132B8" w:rsidRPr="00E26890" w:rsidRDefault="00F132B8" w:rsidP="00F132B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</w:rPr>
      </w:pPr>
      <w:r w:rsidRPr="00E26890">
        <w:rPr>
          <w:rFonts w:ascii="Arial" w:hAnsi="Arial" w:cs="Arial"/>
          <w:b/>
          <w:bCs/>
        </w:rPr>
        <w:t xml:space="preserve">Enquiries can be directed </w:t>
      </w:r>
      <w:r w:rsidR="00DC4752" w:rsidRPr="00E26890">
        <w:rPr>
          <w:rFonts w:ascii="Arial" w:hAnsi="Arial" w:cs="Arial"/>
          <w:b/>
          <w:bCs/>
        </w:rPr>
        <w:t xml:space="preserve">to </w:t>
      </w:r>
      <w:r w:rsidR="00DC4752">
        <w:rPr>
          <w:rFonts w:ascii="Arial" w:hAnsi="Arial" w:cs="Arial"/>
          <w:b/>
          <w:bCs/>
        </w:rPr>
        <w:t>Ms</w:t>
      </w:r>
      <w:r w:rsidR="00822490">
        <w:rPr>
          <w:rFonts w:ascii="Arial" w:hAnsi="Arial" w:cs="Arial"/>
          <w:b/>
          <w:bCs/>
        </w:rPr>
        <w:t xml:space="preserve"> </w:t>
      </w:r>
      <w:r w:rsidR="00B34B13">
        <w:rPr>
          <w:rFonts w:ascii="Arial" w:hAnsi="Arial" w:cs="Arial"/>
          <w:b/>
          <w:bCs/>
        </w:rPr>
        <w:t>A Guga</w:t>
      </w:r>
      <w:r w:rsidR="00822490">
        <w:rPr>
          <w:rFonts w:ascii="Arial" w:hAnsi="Arial" w:cs="Arial"/>
          <w:b/>
          <w:bCs/>
        </w:rPr>
        <w:t xml:space="preserve"> 040 1010 0</w:t>
      </w:r>
      <w:r w:rsidR="00B34B13">
        <w:rPr>
          <w:rFonts w:ascii="Arial" w:hAnsi="Arial" w:cs="Arial"/>
          <w:b/>
          <w:bCs/>
        </w:rPr>
        <w:t>71</w:t>
      </w:r>
      <w:r w:rsidR="00CD7C1E">
        <w:rPr>
          <w:rFonts w:ascii="Arial" w:hAnsi="Arial" w:cs="Arial"/>
          <w:b/>
          <w:bCs/>
        </w:rPr>
        <w:t>/</w:t>
      </w:r>
      <w:r w:rsidR="000E3B07">
        <w:rPr>
          <w:rFonts w:ascii="Arial" w:hAnsi="Arial" w:cs="Arial"/>
          <w:b/>
          <w:bCs/>
        </w:rPr>
        <w:t>063</w:t>
      </w:r>
    </w:p>
    <w:p w:rsidR="00F132B8" w:rsidRPr="00E26890" w:rsidRDefault="00F132B8" w:rsidP="00F132B8">
      <w:pPr>
        <w:spacing w:after="0"/>
        <w:rPr>
          <w:rFonts w:ascii="Verdana" w:hAnsi="Verdana"/>
        </w:rPr>
      </w:pPr>
    </w:p>
    <w:p w:rsidR="00F132B8" w:rsidRDefault="00F132B8" w:rsidP="00F132B8">
      <w:pPr>
        <w:tabs>
          <w:tab w:val="left" w:pos="0"/>
        </w:tabs>
        <w:jc w:val="both"/>
        <w:rPr>
          <w:rFonts w:ascii="Arial" w:hAnsi="Arial" w:cs="Arial"/>
          <w:b/>
          <w:bCs/>
        </w:rPr>
      </w:pPr>
      <w:r w:rsidRPr="00E26890">
        <w:rPr>
          <w:rFonts w:ascii="Arial" w:hAnsi="Arial" w:cs="Arial"/>
          <w:b/>
          <w:bCs/>
        </w:rPr>
        <w:t xml:space="preserve">CLOSING DATE: </w:t>
      </w:r>
      <w:r w:rsidR="00CD7C1E">
        <w:rPr>
          <w:rFonts w:ascii="Arial" w:hAnsi="Arial" w:cs="Arial"/>
          <w:b/>
          <w:bCs/>
        </w:rPr>
        <w:t xml:space="preserve">14 </w:t>
      </w:r>
      <w:r w:rsidR="007A5147">
        <w:rPr>
          <w:rFonts w:ascii="Arial" w:hAnsi="Arial" w:cs="Arial"/>
          <w:b/>
          <w:bCs/>
        </w:rPr>
        <w:t>DECEMBER</w:t>
      </w:r>
      <w:r w:rsidR="000E3B07">
        <w:rPr>
          <w:rFonts w:ascii="Arial" w:hAnsi="Arial" w:cs="Arial"/>
          <w:b/>
          <w:bCs/>
        </w:rPr>
        <w:t xml:space="preserve"> 2015</w:t>
      </w:r>
    </w:p>
    <w:p w:rsidR="00D87A35" w:rsidRDefault="00D87A35" w:rsidP="00F132B8">
      <w:pPr>
        <w:tabs>
          <w:tab w:val="left" w:pos="0"/>
        </w:tabs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APPLICATIONS RECEIVED AFTER THE CLOSING DATE WILL NOT BE CONSIDERED. </w:t>
      </w:r>
    </w:p>
    <w:p w:rsidR="00D87A35" w:rsidRPr="00E26890" w:rsidRDefault="00D87A35" w:rsidP="00F132B8">
      <w:pPr>
        <w:tabs>
          <w:tab w:val="left" w:pos="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bCs/>
        </w:rPr>
        <w:t>NO FAXED APPLICATIONS WILL BE ACCEPTED.</w:t>
      </w:r>
    </w:p>
    <w:p w:rsidR="00F132B8" w:rsidRPr="00E26890" w:rsidRDefault="00F132B8" w:rsidP="00F132B8">
      <w:pPr>
        <w:rPr>
          <w:rFonts w:ascii="Arial" w:hAnsi="Arial" w:cs="Arial"/>
        </w:rPr>
      </w:pPr>
    </w:p>
    <w:p w:rsidR="00F33B8A" w:rsidRPr="00E26890" w:rsidRDefault="00F33B8A" w:rsidP="002D6175">
      <w:pPr>
        <w:jc w:val="both"/>
        <w:rPr>
          <w:rFonts w:ascii="Arial" w:hAnsi="Arial" w:cs="Arial"/>
          <w:b/>
        </w:rPr>
      </w:pPr>
    </w:p>
    <w:sectPr w:rsidR="00F33B8A" w:rsidRPr="00E26890" w:rsidSect="00370EB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NeueLT Std Cn">
    <w:altName w:val="HelveticaNeueLT Std C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45E78"/>
    <w:multiLevelType w:val="hybridMultilevel"/>
    <w:tmpl w:val="D0F8696A"/>
    <w:lvl w:ilvl="0" w:tplc="1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5A65727"/>
    <w:multiLevelType w:val="hybridMultilevel"/>
    <w:tmpl w:val="EB4C7A5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6E0B88"/>
    <w:multiLevelType w:val="hybridMultilevel"/>
    <w:tmpl w:val="4A22764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BB6428"/>
    <w:multiLevelType w:val="hybridMultilevel"/>
    <w:tmpl w:val="54968FA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2F8455A"/>
    <w:multiLevelType w:val="hybridMultilevel"/>
    <w:tmpl w:val="45F07126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38E4388"/>
    <w:multiLevelType w:val="hybridMultilevel"/>
    <w:tmpl w:val="39E8F3F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D0A109A"/>
    <w:multiLevelType w:val="singleLevel"/>
    <w:tmpl w:val="D2A23554"/>
    <w:lvl w:ilvl="0">
      <w:start w:val="1"/>
      <w:numFmt w:val="upperLetter"/>
      <w:pStyle w:val="Heading1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</w:abstractNum>
  <w:abstractNum w:abstractNumId="7">
    <w:nsid w:val="36483378"/>
    <w:multiLevelType w:val="hybridMultilevel"/>
    <w:tmpl w:val="917A950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65050DC"/>
    <w:multiLevelType w:val="hybridMultilevel"/>
    <w:tmpl w:val="CD0605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ABA42B3"/>
    <w:multiLevelType w:val="hybridMultilevel"/>
    <w:tmpl w:val="FF3891E2"/>
    <w:lvl w:ilvl="0" w:tplc="5AA842A4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D197100"/>
    <w:multiLevelType w:val="hybridMultilevel"/>
    <w:tmpl w:val="AF04A096"/>
    <w:lvl w:ilvl="0" w:tplc="C544630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0A34D36"/>
    <w:multiLevelType w:val="hybridMultilevel"/>
    <w:tmpl w:val="B4E64AA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49B0FEF"/>
    <w:multiLevelType w:val="hybridMultilevel"/>
    <w:tmpl w:val="F7A4E8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CC11BA5"/>
    <w:multiLevelType w:val="hybridMultilevel"/>
    <w:tmpl w:val="3ED8360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DE13E70"/>
    <w:multiLevelType w:val="hybridMultilevel"/>
    <w:tmpl w:val="0E52D5F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ECF7C98"/>
    <w:multiLevelType w:val="hybridMultilevel"/>
    <w:tmpl w:val="A59257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F07541F"/>
    <w:multiLevelType w:val="hybridMultilevel"/>
    <w:tmpl w:val="C58868EE"/>
    <w:lvl w:ilvl="0" w:tplc="A0160F0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BC65480"/>
    <w:multiLevelType w:val="hybridMultilevel"/>
    <w:tmpl w:val="F88A532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6380100"/>
    <w:multiLevelType w:val="hybridMultilevel"/>
    <w:tmpl w:val="1FA690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CCE3E84"/>
    <w:multiLevelType w:val="hybridMultilevel"/>
    <w:tmpl w:val="02BEAD3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2"/>
  </w:num>
  <w:num w:numId="3">
    <w:abstractNumId w:val="5"/>
  </w:num>
  <w:num w:numId="4">
    <w:abstractNumId w:val="7"/>
  </w:num>
  <w:num w:numId="5">
    <w:abstractNumId w:val="15"/>
  </w:num>
  <w:num w:numId="6">
    <w:abstractNumId w:val="13"/>
  </w:num>
  <w:num w:numId="7">
    <w:abstractNumId w:val="18"/>
  </w:num>
  <w:num w:numId="8">
    <w:abstractNumId w:val="16"/>
  </w:num>
  <w:num w:numId="9">
    <w:abstractNumId w:val="17"/>
  </w:num>
  <w:num w:numId="10">
    <w:abstractNumId w:val="8"/>
  </w:num>
  <w:num w:numId="11">
    <w:abstractNumId w:val="19"/>
  </w:num>
  <w:num w:numId="12">
    <w:abstractNumId w:val="9"/>
  </w:num>
  <w:num w:numId="13">
    <w:abstractNumId w:val="14"/>
  </w:num>
  <w:num w:numId="14">
    <w:abstractNumId w:val="6"/>
  </w:num>
  <w:num w:numId="15">
    <w:abstractNumId w:val="1"/>
  </w:num>
  <w:num w:numId="16">
    <w:abstractNumId w:val="2"/>
  </w:num>
  <w:num w:numId="17">
    <w:abstractNumId w:val="0"/>
  </w:num>
  <w:num w:numId="18">
    <w:abstractNumId w:val="4"/>
  </w:num>
  <w:num w:numId="19">
    <w:abstractNumId w:val="3"/>
  </w:num>
  <w:num w:numId="20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>
    <w:abstractNumId w:val="11"/>
  </w:num>
  <w:num w:numId="2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3D54"/>
    <w:rsid w:val="000339E9"/>
    <w:rsid w:val="00035305"/>
    <w:rsid w:val="0003587F"/>
    <w:rsid w:val="00086595"/>
    <w:rsid w:val="000A0A5D"/>
    <w:rsid w:val="000E02A2"/>
    <w:rsid w:val="000E3B07"/>
    <w:rsid w:val="00131EB3"/>
    <w:rsid w:val="00157730"/>
    <w:rsid w:val="001A720F"/>
    <w:rsid w:val="001E35C8"/>
    <w:rsid w:val="00203640"/>
    <w:rsid w:val="00257944"/>
    <w:rsid w:val="002A001A"/>
    <w:rsid w:val="002C196A"/>
    <w:rsid w:val="002D6175"/>
    <w:rsid w:val="002E1DCB"/>
    <w:rsid w:val="003178D3"/>
    <w:rsid w:val="003338A3"/>
    <w:rsid w:val="00344B8C"/>
    <w:rsid w:val="00362900"/>
    <w:rsid w:val="00370EBD"/>
    <w:rsid w:val="00384754"/>
    <w:rsid w:val="00391421"/>
    <w:rsid w:val="00404FEB"/>
    <w:rsid w:val="004366C1"/>
    <w:rsid w:val="00447D9C"/>
    <w:rsid w:val="00450551"/>
    <w:rsid w:val="00477394"/>
    <w:rsid w:val="00481708"/>
    <w:rsid w:val="0049030B"/>
    <w:rsid w:val="004F7934"/>
    <w:rsid w:val="0050044D"/>
    <w:rsid w:val="00521FCD"/>
    <w:rsid w:val="00540560"/>
    <w:rsid w:val="00542797"/>
    <w:rsid w:val="005D79B9"/>
    <w:rsid w:val="00662AE2"/>
    <w:rsid w:val="00683710"/>
    <w:rsid w:val="00697640"/>
    <w:rsid w:val="006E7D2A"/>
    <w:rsid w:val="007139F1"/>
    <w:rsid w:val="00736612"/>
    <w:rsid w:val="007551E8"/>
    <w:rsid w:val="007A5147"/>
    <w:rsid w:val="007B2FDB"/>
    <w:rsid w:val="007D438C"/>
    <w:rsid w:val="00822490"/>
    <w:rsid w:val="008721FC"/>
    <w:rsid w:val="008C5CF3"/>
    <w:rsid w:val="008D4EA4"/>
    <w:rsid w:val="008E3702"/>
    <w:rsid w:val="00911244"/>
    <w:rsid w:val="009134BF"/>
    <w:rsid w:val="00936EC8"/>
    <w:rsid w:val="00953D54"/>
    <w:rsid w:val="009A0092"/>
    <w:rsid w:val="009C3D9B"/>
    <w:rsid w:val="00A75398"/>
    <w:rsid w:val="00AA2756"/>
    <w:rsid w:val="00AD6D2C"/>
    <w:rsid w:val="00AE0695"/>
    <w:rsid w:val="00AF6A4F"/>
    <w:rsid w:val="00B02DC0"/>
    <w:rsid w:val="00B27291"/>
    <w:rsid w:val="00B32B75"/>
    <w:rsid w:val="00B34B13"/>
    <w:rsid w:val="00B50A27"/>
    <w:rsid w:val="00C05E96"/>
    <w:rsid w:val="00C47FB8"/>
    <w:rsid w:val="00C76ED5"/>
    <w:rsid w:val="00CD7C1E"/>
    <w:rsid w:val="00D21431"/>
    <w:rsid w:val="00D30C99"/>
    <w:rsid w:val="00D3683E"/>
    <w:rsid w:val="00D53CFD"/>
    <w:rsid w:val="00D87A35"/>
    <w:rsid w:val="00D90376"/>
    <w:rsid w:val="00DC4752"/>
    <w:rsid w:val="00E01D7E"/>
    <w:rsid w:val="00E26890"/>
    <w:rsid w:val="00E72AA4"/>
    <w:rsid w:val="00E90F29"/>
    <w:rsid w:val="00F132B8"/>
    <w:rsid w:val="00F233D2"/>
    <w:rsid w:val="00F33B8A"/>
    <w:rsid w:val="00F42FB9"/>
    <w:rsid w:val="00F62205"/>
    <w:rsid w:val="00F622FB"/>
    <w:rsid w:val="00F870A5"/>
    <w:rsid w:val="00FE1D5E"/>
    <w:rsid w:val="00FF1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ZA" w:eastAsia="en-Z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E26890"/>
    <w:pPr>
      <w:keepNext/>
      <w:numPr>
        <w:numId w:val="14"/>
      </w:numPr>
      <w:spacing w:after="0" w:line="240" w:lineRule="auto"/>
      <w:outlineLvl w:val="0"/>
    </w:pPr>
    <w:rPr>
      <w:rFonts w:ascii="Arial" w:eastAsia="Times New Roman" w:hAnsi="Arial" w:cs="Times New Roman"/>
      <w:sz w:val="24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4F793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A0A5D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27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2756"/>
    <w:rPr>
      <w:rFonts w:ascii="Tahoma" w:hAnsi="Tahoma" w:cs="Tahoma"/>
      <w:sz w:val="16"/>
      <w:szCs w:val="16"/>
    </w:rPr>
  </w:style>
  <w:style w:type="paragraph" w:customStyle="1" w:styleId="Pa1">
    <w:name w:val="Pa1"/>
    <w:basedOn w:val="Normal"/>
    <w:next w:val="Normal"/>
    <w:uiPriority w:val="99"/>
    <w:rsid w:val="00AE0695"/>
    <w:pPr>
      <w:autoSpaceDE w:val="0"/>
      <w:autoSpaceDN w:val="0"/>
      <w:adjustRightInd w:val="0"/>
      <w:spacing w:after="0" w:line="241" w:lineRule="atLeast"/>
    </w:pPr>
    <w:rPr>
      <w:rFonts w:ascii="HelveticaNeueLT Std Cn" w:hAnsi="HelveticaNeueLT Std Cn"/>
      <w:sz w:val="24"/>
      <w:szCs w:val="24"/>
    </w:rPr>
  </w:style>
  <w:style w:type="character" w:customStyle="1" w:styleId="A3">
    <w:name w:val="A3"/>
    <w:uiPriority w:val="99"/>
    <w:rsid w:val="00AE0695"/>
    <w:rPr>
      <w:rFonts w:cs="HelveticaNeueLT Std Cn"/>
      <w:b/>
      <w:bCs/>
      <w:color w:val="000000"/>
      <w:sz w:val="12"/>
      <w:szCs w:val="12"/>
    </w:rPr>
  </w:style>
  <w:style w:type="paragraph" w:customStyle="1" w:styleId="Default">
    <w:name w:val="Default"/>
    <w:rsid w:val="008D4EA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US" w:eastAsia="en-US"/>
    </w:rPr>
  </w:style>
  <w:style w:type="paragraph" w:styleId="BodyTextIndent">
    <w:name w:val="Body Text Indent"/>
    <w:basedOn w:val="Normal"/>
    <w:link w:val="BodyTextIndentChar"/>
    <w:rsid w:val="00E26890"/>
    <w:pPr>
      <w:spacing w:after="0" w:line="240" w:lineRule="auto"/>
      <w:ind w:left="360"/>
      <w:jc w:val="both"/>
    </w:pPr>
    <w:rPr>
      <w:rFonts w:ascii="Arial" w:eastAsia="Times New Roman" w:hAnsi="Arial" w:cs="Century Gothic"/>
      <w:sz w:val="24"/>
      <w:szCs w:val="24"/>
      <w:lang w:val="en-US" w:eastAsia="en-US"/>
    </w:rPr>
  </w:style>
  <w:style w:type="character" w:customStyle="1" w:styleId="BodyTextIndentChar">
    <w:name w:val="Body Text Indent Char"/>
    <w:basedOn w:val="DefaultParagraphFont"/>
    <w:link w:val="BodyTextIndent"/>
    <w:rsid w:val="00E26890"/>
    <w:rPr>
      <w:rFonts w:ascii="Arial" w:eastAsia="Times New Roman" w:hAnsi="Arial" w:cs="Century Gothic"/>
      <w:sz w:val="24"/>
      <w:szCs w:val="24"/>
      <w:lang w:val="en-US" w:eastAsia="en-US"/>
    </w:rPr>
  </w:style>
  <w:style w:type="character" w:customStyle="1" w:styleId="Heading1Char">
    <w:name w:val="Heading 1 Char"/>
    <w:basedOn w:val="DefaultParagraphFont"/>
    <w:link w:val="Heading1"/>
    <w:rsid w:val="00E26890"/>
    <w:rPr>
      <w:rFonts w:ascii="Arial" w:eastAsia="Times New Roman" w:hAnsi="Arial" w:cs="Times New Roman"/>
      <w:sz w:val="24"/>
      <w:szCs w:val="20"/>
      <w:lang w:eastAsia="en-US"/>
    </w:rPr>
  </w:style>
  <w:style w:type="paragraph" w:styleId="Header">
    <w:name w:val="header"/>
    <w:aliases w:val=" Char"/>
    <w:basedOn w:val="Normal"/>
    <w:link w:val="HeaderChar"/>
    <w:uiPriority w:val="99"/>
    <w:rsid w:val="00E26890"/>
    <w:pPr>
      <w:widowControl w:val="0"/>
      <w:tabs>
        <w:tab w:val="center" w:pos="4320"/>
        <w:tab w:val="right" w:pos="8640"/>
      </w:tabs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b/>
      <w:sz w:val="32"/>
      <w:szCs w:val="32"/>
      <w:lang w:val="en-US" w:eastAsia="en-US"/>
    </w:rPr>
  </w:style>
  <w:style w:type="character" w:customStyle="1" w:styleId="HeaderChar">
    <w:name w:val="Header Char"/>
    <w:aliases w:val=" Char Char"/>
    <w:basedOn w:val="DefaultParagraphFont"/>
    <w:link w:val="Header"/>
    <w:uiPriority w:val="99"/>
    <w:rsid w:val="00E26890"/>
    <w:rPr>
      <w:rFonts w:ascii="Arial" w:eastAsia="Times New Roman" w:hAnsi="Arial" w:cs="Arial"/>
      <w:b/>
      <w:sz w:val="32"/>
      <w:szCs w:val="32"/>
      <w:lang w:val="en-US" w:eastAsia="en-US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7551E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ZA" w:eastAsia="en-Z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E26890"/>
    <w:pPr>
      <w:keepNext/>
      <w:numPr>
        <w:numId w:val="14"/>
      </w:numPr>
      <w:spacing w:after="0" w:line="240" w:lineRule="auto"/>
      <w:outlineLvl w:val="0"/>
    </w:pPr>
    <w:rPr>
      <w:rFonts w:ascii="Arial" w:eastAsia="Times New Roman" w:hAnsi="Arial" w:cs="Times New Roman"/>
      <w:sz w:val="24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4F793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A0A5D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27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2756"/>
    <w:rPr>
      <w:rFonts w:ascii="Tahoma" w:hAnsi="Tahoma" w:cs="Tahoma"/>
      <w:sz w:val="16"/>
      <w:szCs w:val="16"/>
    </w:rPr>
  </w:style>
  <w:style w:type="paragraph" w:customStyle="1" w:styleId="Pa1">
    <w:name w:val="Pa1"/>
    <w:basedOn w:val="Normal"/>
    <w:next w:val="Normal"/>
    <w:uiPriority w:val="99"/>
    <w:rsid w:val="00AE0695"/>
    <w:pPr>
      <w:autoSpaceDE w:val="0"/>
      <w:autoSpaceDN w:val="0"/>
      <w:adjustRightInd w:val="0"/>
      <w:spacing w:after="0" w:line="241" w:lineRule="atLeast"/>
    </w:pPr>
    <w:rPr>
      <w:rFonts w:ascii="HelveticaNeueLT Std Cn" w:hAnsi="HelveticaNeueLT Std Cn"/>
      <w:sz w:val="24"/>
      <w:szCs w:val="24"/>
    </w:rPr>
  </w:style>
  <w:style w:type="character" w:customStyle="1" w:styleId="A3">
    <w:name w:val="A3"/>
    <w:uiPriority w:val="99"/>
    <w:rsid w:val="00AE0695"/>
    <w:rPr>
      <w:rFonts w:cs="HelveticaNeueLT Std Cn"/>
      <w:b/>
      <w:bCs/>
      <w:color w:val="000000"/>
      <w:sz w:val="12"/>
      <w:szCs w:val="12"/>
    </w:rPr>
  </w:style>
  <w:style w:type="paragraph" w:customStyle="1" w:styleId="Default">
    <w:name w:val="Default"/>
    <w:rsid w:val="008D4EA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US" w:eastAsia="en-US"/>
    </w:rPr>
  </w:style>
  <w:style w:type="paragraph" w:styleId="BodyTextIndent">
    <w:name w:val="Body Text Indent"/>
    <w:basedOn w:val="Normal"/>
    <w:link w:val="BodyTextIndentChar"/>
    <w:rsid w:val="00E26890"/>
    <w:pPr>
      <w:spacing w:after="0" w:line="240" w:lineRule="auto"/>
      <w:ind w:left="360"/>
      <w:jc w:val="both"/>
    </w:pPr>
    <w:rPr>
      <w:rFonts w:ascii="Arial" w:eastAsia="Times New Roman" w:hAnsi="Arial" w:cs="Century Gothic"/>
      <w:sz w:val="24"/>
      <w:szCs w:val="24"/>
      <w:lang w:val="en-US" w:eastAsia="en-US"/>
    </w:rPr>
  </w:style>
  <w:style w:type="character" w:customStyle="1" w:styleId="BodyTextIndentChar">
    <w:name w:val="Body Text Indent Char"/>
    <w:basedOn w:val="DefaultParagraphFont"/>
    <w:link w:val="BodyTextIndent"/>
    <w:rsid w:val="00E26890"/>
    <w:rPr>
      <w:rFonts w:ascii="Arial" w:eastAsia="Times New Roman" w:hAnsi="Arial" w:cs="Century Gothic"/>
      <w:sz w:val="24"/>
      <w:szCs w:val="24"/>
      <w:lang w:val="en-US" w:eastAsia="en-US"/>
    </w:rPr>
  </w:style>
  <w:style w:type="character" w:customStyle="1" w:styleId="Heading1Char">
    <w:name w:val="Heading 1 Char"/>
    <w:basedOn w:val="DefaultParagraphFont"/>
    <w:link w:val="Heading1"/>
    <w:rsid w:val="00E26890"/>
    <w:rPr>
      <w:rFonts w:ascii="Arial" w:eastAsia="Times New Roman" w:hAnsi="Arial" w:cs="Times New Roman"/>
      <w:sz w:val="24"/>
      <w:szCs w:val="20"/>
      <w:lang w:eastAsia="en-US"/>
    </w:rPr>
  </w:style>
  <w:style w:type="paragraph" w:styleId="Header">
    <w:name w:val="header"/>
    <w:aliases w:val=" Char"/>
    <w:basedOn w:val="Normal"/>
    <w:link w:val="HeaderChar"/>
    <w:uiPriority w:val="99"/>
    <w:rsid w:val="00E26890"/>
    <w:pPr>
      <w:widowControl w:val="0"/>
      <w:tabs>
        <w:tab w:val="center" w:pos="4320"/>
        <w:tab w:val="right" w:pos="8640"/>
      </w:tabs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b/>
      <w:sz w:val="32"/>
      <w:szCs w:val="32"/>
      <w:lang w:val="en-US" w:eastAsia="en-US"/>
    </w:rPr>
  </w:style>
  <w:style w:type="character" w:customStyle="1" w:styleId="HeaderChar">
    <w:name w:val="Header Char"/>
    <w:aliases w:val=" Char Char"/>
    <w:basedOn w:val="DefaultParagraphFont"/>
    <w:link w:val="Header"/>
    <w:uiPriority w:val="99"/>
    <w:rsid w:val="00E26890"/>
    <w:rPr>
      <w:rFonts w:ascii="Arial" w:eastAsia="Times New Roman" w:hAnsi="Arial" w:cs="Arial"/>
      <w:b/>
      <w:sz w:val="32"/>
      <w:szCs w:val="32"/>
      <w:lang w:val="en-US" w:eastAsia="en-US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7551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72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gov.z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988</Words>
  <Characters>5634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6609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Bonelwa Ndayi</cp:lastModifiedBy>
  <cp:revision>11</cp:revision>
  <cp:lastPrinted>2015-11-27T07:47:00Z</cp:lastPrinted>
  <dcterms:created xsi:type="dcterms:W3CDTF">2015-11-27T07:42:00Z</dcterms:created>
  <dcterms:modified xsi:type="dcterms:W3CDTF">2015-11-27T12:31:00Z</dcterms:modified>
</cp:coreProperties>
</file>